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95" w:rsidRPr="00C26E9C" w:rsidRDefault="001F4B95" w:rsidP="00C26E9C">
      <w:pPr>
        <w:tabs>
          <w:tab w:val="left" w:pos="663"/>
        </w:tabs>
        <w:jc w:val="center"/>
        <w:rPr>
          <w:rFonts w:ascii="Times New Roman" w:hAnsi="Times New Roman" w:cs="Times New Roman"/>
        </w:rPr>
      </w:pPr>
    </w:p>
    <w:p w:rsidR="001F4B95" w:rsidRPr="00C26E9C" w:rsidRDefault="00C26E9C" w:rsidP="00C26E9C">
      <w:pPr>
        <w:tabs>
          <w:tab w:val="left" w:pos="66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4B95" w:rsidRPr="00C26E9C">
        <w:rPr>
          <w:rFonts w:ascii="Times New Roman" w:hAnsi="Times New Roman" w:cs="Times New Roman"/>
        </w:rPr>
        <w:t>PRITARTA</w:t>
      </w:r>
    </w:p>
    <w:p w:rsidR="001F4B95" w:rsidRPr="00C26E9C" w:rsidRDefault="001F4B95" w:rsidP="00C26E9C">
      <w:pPr>
        <w:tabs>
          <w:tab w:val="left" w:pos="663"/>
        </w:tabs>
        <w:rPr>
          <w:rFonts w:ascii="Times New Roman" w:hAnsi="Times New Roman" w:cs="Times New Roman"/>
        </w:rPr>
      </w:pPr>
      <w:r w:rsidRPr="00C26E9C">
        <w:rPr>
          <w:rFonts w:ascii="Times New Roman" w:hAnsi="Times New Roman" w:cs="Times New Roman"/>
        </w:rPr>
        <w:tab/>
      </w:r>
      <w:r w:rsidRPr="00C26E9C">
        <w:rPr>
          <w:rFonts w:ascii="Times New Roman" w:hAnsi="Times New Roman" w:cs="Times New Roman"/>
        </w:rPr>
        <w:tab/>
      </w:r>
      <w:r w:rsidRPr="00C26E9C">
        <w:rPr>
          <w:rFonts w:ascii="Times New Roman" w:hAnsi="Times New Roman" w:cs="Times New Roman"/>
        </w:rPr>
        <w:tab/>
      </w:r>
      <w:r w:rsidRPr="00C26E9C">
        <w:rPr>
          <w:rFonts w:ascii="Times New Roman" w:hAnsi="Times New Roman" w:cs="Times New Roman"/>
        </w:rPr>
        <w:tab/>
      </w:r>
      <w:r w:rsidRPr="00C26E9C">
        <w:rPr>
          <w:rFonts w:ascii="Times New Roman" w:hAnsi="Times New Roman" w:cs="Times New Roman"/>
        </w:rPr>
        <w:tab/>
        <w:t>Šakių rajono savivaldybės tarybos</w:t>
      </w:r>
    </w:p>
    <w:p w:rsidR="001F4B95" w:rsidRPr="00C26E9C" w:rsidRDefault="001F4B95" w:rsidP="00C26E9C">
      <w:pPr>
        <w:tabs>
          <w:tab w:val="left" w:pos="663"/>
        </w:tabs>
        <w:rPr>
          <w:rFonts w:ascii="Times New Roman" w:hAnsi="Times New Roman" w:cs="Times New Roman"/>
        </w:rPr>
      </w:pPr>
      <w:r w:rsidRPr="00C26E9C">
        <w:rPr>
          <w:rFonts w:ascii="Times New Roman" w:hAnsi="Times New Roman" w:cs="Times New Roman"/>
        </w:rPr>
        <w:tab/>
      </w:r>
      <w:r w:rsidRPr="00C26E9C">
        <w:rPr>
          <w:rFonts w:ascii="Times New Roman" w:hAnsi="Times New Roman" w:cs="Times New Roman"/>
        </w:rPr>
        <w:tab/>
      </w:r>
      <w:r w:rsidRPr="00C26E9C">
        <w:rPr>
          <w:rFonts w:ascii="Times New Roman" w:hAnsi="Times New Roman" w:cs="Times New Roman"/>
        </w:rPr>
        <w:tab/>
      </w:r>
      <w:r w:rsidRPr="00C26E9C">
        <w:rPr>
          <w:rFonts w:ascii="Times New Roman" w:hAnsi="Times New Roman" w:cs="Times New Roman"/>
        </w:rPr>
        <w:tab/>
      </w:r>
      <w:r w:rsidRPr="00C26E9C">
        <w:rPr>
          <w:rFonts w:ascii="Times New Roman" w:hAnsi="Times New Roman" w:cs="Times New Roman"/>
        </w:rPr>
        <w:tab/>
        <w:t>2016 m. kovo 18 d. sprendimu Nr.</w:t>
      </w:r>
      <w:r w:rsidR="00C26E9C">
        <w:rPr>
          <w:rFonts w:ascii="Times New Roman" w:hAnsi="Times New Roman" w:cs="Times New Roman"/>
        </w:rPr>
        <w:t xml:space="preserve"> T-</w:t>
      </w:r>
    </w:p>
    <w:p w:rsidR="001F4B95" w:rsidRPr="00C26E9C" w:rsidRDefault="001F4B95" w:rsidP="00C26E9C">
      <w:pPr>
        <w:tabs>
          <w:tab w:val="left" w:pos="663"/>
        </w:tabs>
        <w:jc w:val="center"/>
        <w:rPr>
          <w:rFonts w:ascii="Times New Roman" w:hAnsi="Times New Roman" w:cs="Times New Roman"/>
          <w:sz w:val="40"/>
          <w:szCs w:val="40"/>
        </w:rPr>
      </w:pPr>
    </w:p>
    <w:p w:rsidR="001F4B95" w:rsidRPr="00C26E9C" w:rsidRDefault="001F4B95" w:rsidP="00C26E9C">
      <w:pPr>
        <w:tabs>
          <w:tab w:val="left" w:pos="663"/>
        </w:tabs>
        <w:jc w:val="center"/>
        <w:rPr>
          <w:rFonts w:ascii="Times New Roman" w:hAnsi="Times New Roman" w:cs="Times New Roman"/>
          <w:sz w:val="40"/>
          <w:szCs w:val="40"/>
        </w:rPr>
      </w:pPr>
    </w:p>
    <w:p w:rsidR="001F4B95" w:rsidRPr="00C26E9C" w:rsidRDefault="001F4B95" w:rsidP="00C26E9C">
      <w:pPr>
        <w:tabs>
          <w:tab w:val="left" w:pos="663"/>
        </w:tabs>
        <w:jc w:val="center"/>
        <w:rPr>
          <w:rFonts w:ascii="Times New Roman" w:hAnsi="Times New Roman" w:cs="Times New Roman"/>
          <w:sz w:val="40"/>
          <w:szCs w:val="40"/>
        </w:rPr>
      </w:pPr>
    </w:p>
    <w:p w:rsidR="001F4B95" w:rsidRPr="00C26E9C" w:rsidRDefault="001F4B95" w:rsidP="00C26E9C">
      <w:pPr>
        <w:tabs>
          <w:tab w:val="left" w:pos="663"/>
        </w:tabs>
        <w:jc w:val="center"/>
        <w:rPr>
          <w:rFonts w:ascii="Times New Roman" w:hAnsi="Times New Roman" w:cs="Times New Roman"/>
          <w:sz w:val="40"/>
          <w:szCs w:val="40"/>
        </w:rPr>
      </w:pPr>
    </w:p>
    <w:p w:rsidR="001F4B95" w:rsidRPr="00C26E9C" w:rsidRDefault="001F4B95" w:rsidP="00C26E9C">
      <w:pPr>
        <w:tabs>
          <w:tab w:val="left" w:pos="663"/>
        </w:tabs>
        <w:jc w:val="center"/>
        <w:rPr>
          <w:rFonts w:ascii="Times New Roman" w:hAnsi="Times New Roman" w:cs="Times New Roman"/>
        </w:rPr>
      </w:pPr>
    </w:p>
    <w:p w:rsidR="001F4B95" w:rsidRPr="00C26E9C" w:rsidRDefault="001F4B95" w:rsidP="00C26E9C">
      <w:pPr>
        <w:tabs>
          <w:tab w:val="left" w:pos="663"/>
        </w:tabs>
        <w:jc w:val="center"/>
        <w:rPr>
          <w:rFonts w:ascii="Times New Roman" w:hAnsi="Times New Roman" w:cs="Times New Roman"/>
          <w:sz w:val="40"/>
          <w:szCs w:val="40"/>
        </w:rPr>
      </w:pPr>
    </w:p>
    <w:p w:rsidR="001F4B95" w:rsidRPr="00C26E9C" w:rsidRDefault="001F4B95" w:rsidP="00C26E9C">
      <w:pPr>
        <w:tabs>
          <w:tab w:val="left" w:pos="0"/>
        </w:tabs>
        <w:jc w:val="center"/>
        <w:rPr>
          <w:rFonts w:ascii="Times New Roman" w:hAnsi="Times New Roman" w:cs="Times New Roman"/>
          <w:sz w:val="28"/>
          <w:szCs w:val="28"/>
        </w:rPr>
      </w:pPr>
      <w:r w:rsidRPr="00C26E9C">
        <w:rPr>
          <w:rFonts w:ascii="Times New Roman" w:hAnsi="Times New Roman" w:cs="Times New Roman"/>
          <w:sz w:val="28"/>
          <w:szCs w:val="28"/>
        </w:rPr>
        <w:t>ŠAKIŲ RAJONO SAVIVALDYBĖS</w:t>
      </w:r>
      <w:r w:rsidR="00C26E9C" w:rsidRPr="00C26E9C">
        <w:rPr>
          <w:rFonts w:ascii="Times New Roman" w:hAnsi="Times New Roman" w:cs="Times New Roman"/>
          <w:sz w:val="28"/>
          <w:szCs w:val="28"/>
        </w:rPr>
        <w:t xml:space="preserve"> </w:t>
      </w:r>
      <w:r w:rsidRPr="00C26E9C">
        <w:rPr>
          <w:rFonts w:ascii="Times New Roman" w:hAnsi="Times New Roman" w:cs="Times New Roman"/>
          <w:sz w:val="28"/>
          <w:szCs w:val="28"/>
        </w:rPr>
        <w:t>BIUDŽETINĖS ĮSTAIGOS</w:t>
      </w:r>
      <w:r w:rsidR="00C26E9C" w:rsidRPr="00C26E9C">
        <w:rPr>
          <w:rFonts w:ascii="Times New Roman" w:hAnsi="Times New Roman" w:cs="Times New Roman"/>
          <w:sz w:val="28"/>
          <w:szCs w:val="28"/>
        </w:rPr>
        <w:t xml:space="preserve"> </w:t>
      </w:r>
      <w:r w:rsidRPr="00C26E9C">
        <w:rPr>
          <w:rFonts w:ascii="Times New Roman" w:hAnsi="Times New Roman" w:cs="Times New Roman"/>
          <w:sz w:val="28"/>
          <w:szCs w:val="28"/>
        </w:rPr>
        <w:t>ŠAKIŲ SOCIALINIŲ PASLAUGŲ CENTRO</w:t>
      </w:r>
      <w:r w:rsidR="00C26E9C">
        <w:rPr>
          <w:rFonts w:ascii="Times New Roman" w:hAnsi="Times New Roman" w:cs="Times New Roman"/>
          <w:sz w:val="28"/>
          <w:szCs w:val="28"/>
        </w:rPr>
        <w:t xml:space="preserve"> </w:t>
      </w:r>
      <w:r w:rsidRPr="00C26E9C">
        <w:rPr>
          <w:rFonts w:ascii="Times New Roman" w:hAnsi="Times New Roman" w:cs="Times New Roman"/>
          <w:sz w:val="28"/>
          <w:szCs w:val="28"/>
        </w:rPr>
        <w:t>2015 METŲ VEIKLOS ATASKAITA</w:t>
      </w:r>
    </w:p>
    <w:p w:rsidR="001F4B95" w:rsidRPr="00C26E9C" w:rsidRDefault="001F4B95"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Default="001F4B95"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Pr="00C26E9C" w:rsidRDefault="00C26E9C"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Default="001F4B95"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Default="00C26E9C" w:rsidP="00C26E9C">
      <w:pPr>
        <w:tabs>
          <w:tab w:val="left" w:pos="663"/>
        </w:tabs>
        <w:rPr>
          <w:rFonts w:ascii="Times New Roman" w:hAnsi="Times New Roman" w:cs="Times New Roman"/>
          <w:sz w:val="40"/>
          <w:szCs w:val="40"/>
        </w:rPr>
      </w:pPr>
    </w:p>
    <w:p w:rsidR="00C26E9C" w:rsidRPr="00C26E9C" w:rsidRDefault="00C26E9C"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rPr>
          <w:rFonts w:ascii="Times New Roman" w:hAnsi="Times New Roman" w:cs="Times New Roman"/>
          <w:sz w:val="40"/>
          <w:szCs w:val="40"/>
        </w:rPr>
      </w:pPr>
    </w:p>
    <w:p w:rsidR="001F4B95" w:rsidRPr="00C26E9C" w:rsidRDefault="001F4B95" w:rsidP="00C26E9C">
      <w:pPr>
        <w:tabs>
          <w:tab w:val="left" w:pos="663"/>
        </w:tabs>
        <w:jc w:val="center"/>
        <w:rPr>
          <w:rFonts w:ascii="Times New Roman" w:hAnsi="Times New Roman" w:cs="Times New Roman"/>
        </w:rPr>
      </w:pPr>
      <w:r w:rsidRPr="00C26E9C">
        <w:rPr>
          <w:rFonts w:ascii="Times New Roman" w:hAnsi="Times New Roman" w:cs="Times New Roman"/>
        </w:rPr>
        <w:t xml:space="preserve">2016 m. vasario </w:t>
      </w:r>
      <w:r w:rsidR="005A0129" w:rsidRPr="00C26E9C">
        <w:rPr>
          <w:rFonts w:ascii="Times New Roman" w:hAnsi="Times New Roman" w:cs="Times New Roman"/>
          <w:lang w:val="it-IT"/>
        </w:rPr>
        <w:t>26</w:t>
      </w:r>
      <w:r w:rsidRPr="00C26E9C">
        <w:rPr>
          <w:rFonts w:ascii="Times New Roman" w:hAnsi="Times New Roman" w:cs="Times New Roman"/>
        </w:rPr>
        <w:t xml:space="preserve"> d</w:t>
      </w:r>
      <w:r w:rsidR="00865885" w:rsidRPr="00C26E9C">
        <w:rPr>
          <w:rFonts w:ascii="Times New Roman" w:hAnsi="Times New Roman" w:cs="Times New Roman"/>
        </w:rPr>
        <w:t>.</w:t>
      </w:r>
    </w:p>
    <w:p w:rsidR="00C26E9C" w:rsidRPr="00C26E9C" w:rsidRDefault="00C26E9C" w:rsidP="00C26E9C">
      <w:pPr>
        <w:tabs>
          <w:tab w:val="left" w:pos="663"/>
        </w:tabs>
        <w:jc w:val="center"/>
        <w:rPr>
          <w:rFonts w:ascii="Times New Roman" w:hAnsi="Times New Roman" w:cs="Times New Roman"/>
        </w:rPr>
      </w:pPr>
    </w:p>
    <w:p w:rsidR="001F4B95" w:rsidRPr="00C26E9C" w:rsidRDefault="001F4B95" w:rsidP="00C26E9C">
      <w:pPr>
        <w:tabs>
          <w:tab w:val="left" w:pos="142"/>
          <w:tab w:val="left" w:pos="3402"/>
        </w:tabs>
        <w:jc w:val="center"/>
        <w:rPr>
          <w:rFonts w:ascii="Times New Roman" w:hAnsi="Times New Roman" w:cs="Times New Roman"/>
          <w:sz w:val="28"/>
          <w:szCs w:val="28"/>
        </w:rPr>
      </w:pPr>
      <w:r w:rsidRPr="00C26E9C">
        <w:rPr>
          <w:rFonts w:ascii="Times New Roman" w:hAnsi="Times New Roman" w:cs="Times New Roman"/>
          <w:sz w:val="28"/>
          <w:szCs w:val="28"/>
        </w:rPr>
        <w:lastRenderedPageBreak/>
        <w:t>TURINYS</w:t>
      </w:r>
    </w:p>
    <w:p w:rsidR="00B53395" w:rsidRPr="00C26E9C" w:rsidRDefault="00B53395"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 xml:space="preserve">1. CENTRO PRISTATYMAS................................................................................................ </w:t>
      </w:r>
      <w:r w:rsidR="007712A8" w:rsidRPr="00C26E9C">
        <w:rPr>
          <w:rFonts w:ascii="Times New Roman" w:hAnsi="Times New Roman" w:cs="Times New Roman"/>
        </w:rPr>
        <w:t>.</w:t>
      </w:r>
      <w:r w:rsidRPr="00C26E9C">
        <w:rPr>
          <w:rFonts w:ascii="Times New Roman" w:hAnsi="Times New Roman" w:cs="Times New Roman"/>
        </w:rPr>
        <w:t>3</w:t>
      </w:r>
    </w:p>
    <w:p w:rsidR="00B53395" w:rsidRPr="00C26E9C" w:rsidRDefault="00B53395"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2. LICENCIJOS .....................................................................................................................</w:t>
      </w:r>
      <w:r w:rsidR="007712A8" w:rsidRPr="00C26E9C">
        <w:rPr>
          <w:rFonts w:ascii="Times New Roman" w:hAnsi="Times New Roman" w:cs="Times New Roman"/>
        </w:rPr>
        <w:t>.</w:t>
      </w:r>
      <w:r w:rsidRPr="00C26E9C">
        <w:rPr>
          <w:rFonts w:ascii="Times New Roman" w:hAnsi="Times New Roman" w:cs="Times New Roman"/>
        </w:rPr>
        <w:t xml:space="preserve"> 4</w:t>
      </w:r>
    </w:p>
    <w:p w:rsidR="00B53395" w:rsidRPr="00C26E9C" w:rsidRDefault="00B53395"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3. PERSONALAS .................................................................................................................. 5</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4. CENTRO FINANSAVIMAS ...............................................................</w:t>
      </w:r>
      <w:r w:rsidR="007712A8" w:rsidRPr="00C26E9C">
        <w:rPr>
          <w:rFonts w:ascii="Times New Roman" w:hAnsi="Times New Roman" w:cs="Times New Roman"/>
        </w:rPr>
        <w:t>.............................. 8</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5. DOKUMENTŲ VALDYMAS ......................................................................................... 13</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6. PAGALBA NAMUOSE SKYRIUS ....................................................</w:t>
      </w:r>
      <w:r w:rsidR="007712A8" w:rsidRPr="00C26E9C">
        <w:rPr>
          <w:rFonts w:ascii="Times New Roman" w:hAnsi="Times New Roman" w:cs="Times New Roman"/>
        </w:rPr>
        <w:t>............................. 13</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7. DIENOS SOCIALINĖS GLOBOS IR SLAUGOS SKYRIUS ........................................ 16</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8. TRANSPORTO PASLAUGA .......................................................................................... 19</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9. K. NAUMIESČIO PADALINYS ASMENS HIGIENOS IR PRIEŽIŪROS PASLAUGOS..............................................................................................................................</w:t>
      </w:r>
      <w:r w:rsidR="007712A8" w:rsidRPr="00C26E9C">
        <w:rPr>
          <w:rFonts w:ascii="Times New Roman" w:hAnsi="Times New Roman" w:cs="Times New Roman"/>
        </w:rPr>
        <w:t>.</w:t>
      </w:r>
      <w:r w:rsidRPr="00C26E9C">
        <w:rPr>
          <w:rFonts w:ascii="Times New Roman" w:hAnsi="Times New Roman" w:cs="Times New Roman"/>
        </w:rPr>
        <w:t>..... 19</w:t>
      </w:r>
    </w:p>
    <w:p w:rsidR="00CE030E" w:rsidRPr="00C26E9C" w:rsidRDefault="00CE030E"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10. NEĮGALIŲJŲ APRŪPINIMAS TECHNINĖS PAGALBOS PRIEMONĖMIS .........</w:t>
      </w:r>
      <w:r w:rsidR="007712A8" w:rsidRPr="00C26E9C">
        <w:rPr>
          <w:rFonts w:ascii="Times New Roman" w:hAnsi="Times New Roman" w:cs="Times New Roman"/>
        </w:rPr>
        <w:t>.</w:t>
      </w:r>
      <w:r w:rsidRPr="00C26E9C">
        <w:rPr>
          <w:rFonts w:ascii="Times New Roman" w:hAnsi="Times New Roman" w:cs="Times New Roman"/>
        </w:rPr>
        <w:t xml:space="preserve">. </w:t>
      </w:r>
      <w:r w:rsidR="00381B1D" w:rsidRPr="00C26E9C">
        <w:rPr>
          <w:rFonts w:ascii="Times New Roman" w:hAnsi="Times New Roman" w:cs="Times New Roman"/>
        </w:rPr>
        <w:t>21</w:t>
      </w:r>
    </w:p>
    <w:p w:rsidR="00381B1D" w:rsidRPr="00C26E9C" w:rsidRDefault="00381B1D"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11. TECHNINIŲ PAGALBOS PRIEMONIŲ NUOMA ................................................</w:t>
      </w:r>
      <w:r w:rsidR="007712A8" w:rsidRPr="00C26E9C">
        <w:rPr>
          <w:rFonts w:ascii="Times New Roman" w:hAnsi="Times New Roman" w:cs="Times New Roman"/>
        </w:rPr>
        <w:t>..... 22</w:t>
      </w:r>
    </w:p>
    <w:p w:rsidR="00381B1D" w:rsidRPr="00C26E9C" w:rsidRDefault="00381B1D"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12. PAPILDOMOS VEIKLOS IR PROJEKTAI ...............................................................</w:t>
      </w:r>
      <w:r w:rsidR="007712A8" w:rsidRPr="00C26E9C">
        <w:rPr>
          <w:rFonts w:ascii="Times New Roman" w:hAnsi="Times New Roman" w:cs="Times New Roman"/>
        </w:rPr>
        <w:t>.</w:t>
      </w:r>
      <w:r w:rsidRPr="00C26E9C">
        <w:rPr>
          <w:rFonts w:ascii="Times New Roman" w:hAnsi="Times New Roman" w:cs="Times New Roman"/>
        </w:rPr>
        <w:t>. 24</w:t>
      </w:r>
    </w:p>
    <w:p w:rsidR="00381B1D" w:rsidRPr="00C26E9C" w:rsidRDefault="00381B1D" w:rsidP="00C26E9C">
      <w:pPr>
        <w:tabs>
          <w:tab w:val="left" w:pos="142"/>
          <w:tab w:val="left" w:pos="3402"/>
        </w:tabs>
        <w:ind w:firstLine="1134"/>
        <w:rPr>
          <w:rFonts w:ascii="Times New Roman" w:hAnsi="Times New Roman" w:cs="Times New Roman"/>
        </w:rPr>
      </w:pPr>
      <w:r w:rsidRPr="00C26E9C">
        <w:rPr>
          <w:rFonts w:ascii="Times New Roman" w:hAnsi="Times New Roman" w:cs="Times New Roman"/>
        </w:rPr>
        <w:t>12.1. Projektas "Vaikų svajonės" .................................................................................. 2</w:t>
      </w:r>
      <w:r w:rsidR="007712A8" w:rsidRPr="00C26E9C">
        <w:rPr>
          <w:rFonts w:ascii="Times New Roman" w:hAnsi="Times New Roman" w:cs="Times New Roman"/>
        </w:rPr>
        <w:t>4</w:t>
      </w:r>
    </w:p>
    <w:p w:rsidR="00381B1D" w:rsidRPr="00C26E9C" w:rsidRDefault="00381B1D" w:rsidP="00C26E9C">
      <w:pPr>
        <w:tabs>
          <w:tab w:val="left" w:pos="142"/>
          <w:tab w:val="left" w:pos="3402"/>
        </w:tabs>
        <w:ind w:firstLine="1134"/>
        <w:rPr>
          <w:rFonts w:ascii="Times New Roman" w:hAnsi="Times New Roman" w:cs="Times New Roman"/>
        </w:rPr>
      </w:pPr>
      <w:r w:rsidRPr="00C26E9C">
        <w:rPr>
          <w:rFonts w:ascii="Times New Roman" w:hAnsi="Times New Roman" w:cs="Times New Roman"/>
        </w:rPr>
        <w:t>12.2. Projektas "Sveikatą stiprinkime kartu" ................................................................ 26</w:t>
      </w:r>
    </w:p>
    <w:p w:rsidR="00381B1D" w:rsidRPr="00C26E9C" w:rsidRDefault="00381B1D" w:rsidP="00C26E9C">
      <w:pPr>
        <w:tabs>
          <w:tab w:val="left" w:pos="142"/>
          <w:tab w:val="left" w:pos="3402"/>
        </w:tabs>
        <w:ind w:firstLine="1134"/>
        <w:rPr>
          <w:rFonts w:ascii="Times New Roman" w:hAnsi="Times New Roman" w:cs="Times New Roman"/>
        </w:rPr>
      </w:pPr>
      <w:r w:rsidRPr="00C26E9C">
        <w:rPr>
          <w:rFonts w:ascii="Times New Roman" w:hAnsi="Times New Roman" w:cs="Times New Roman"/>
        </w:rPr>
        <w:t>12.3. Labdaros ir paramos projektas "Maisto bankas" .................................................</w:t>
      </w:r>
      <w:r w:rsidR="007712A8" w:rsidRPr="00C26E9C">
        <w:rPr>
          <w:rFonts w:ascii="Times New Roman" w:hAnsi="Times New Roman" w:cs="Times New Roman"/>
        </w:rPr>
        <w:t>.</w:t>
      </w:r>
      <w:r w:rsidRPr="00C26E9C">
        <w:rPr>
          <w:rFonts w:ascii="Times New Roman" w:hAnsi="Times New Roman" w:cs="Times New Roman"/>
        </w:rPr>
        <w:t xml:space="preserve"> 27</w:t>
      </w:r>
    </w:p>
    <w:p w:rsidR="00381B1D" w:rsidRPr="00C26E9C" w:rsidRDefault="00381B1D" w:rsidP="00C26E9C">
      <w:pPr>
        <w:tabs>
          <w:tab w:val="left" w:pos="142"/>
          <w:tab w:val="left" w:pos="3402"/>
        </w:tabs>
        <w:ind w:firstLine="1134"/>
        <w:rPr>
          <w:rFonts w:ascii="Times New Roman" w:hAnsi="Times New Roman" w:cs="Times New Roman"/>
        </w:rPr>
      </w:pPr>
      <w:r w:rsidRPr="00C26E9C">
        <w:rPr>
          <w:rFonts w:ascii="Times New Roman" w:hAnsi="Times New Roman" w:cs="Times New Roman"/>
        </w:rPr>
        <w:t>12.4. Vienos dienos produktų dalinimas iš "IKI" prekybos centro .............................</w:t>
      </w:r>
      <w:r w:rsidR="007712A8" w:rsidRPr="00C26E9C">
        <w:rPr>
          <w:rFonts w:ascii="Times New Roman" w:hAnsi="Times New Roman" w:cs="Times New Roman"/>
        </w:rPr>
        <w:t>.</w:t>
      </w:r>
      <w:r w:rsidRPr="00C26E9C">
        <w:rPr>
          <w:rFonts w:ascii="Times New Roman" w:hAnsi="Times New Roman" w:cs="Times New Roman"/>
        </w:rPr>
        <w:t>. 27</w:t>
      </w:r>
    </w:p>
    <w:p w:rsidR="00381B1D" w:rsidRPr="00C26E9C" w:rsidRDefault="00381B1D" w:rsidP="00C26E9C">
      <w:pPr>
        <w:tabs>
          <w:tab w:val="left" w:pos="142"/>
          <w:tab w:val="left" w:pos="3402"/>
        </w:tabs>
        <w:ind w:firstLine="1134"/>
        <w:rPr>
          <w:rFonts w:ascii="Times New Roman" w:hAnsi="Times New Roman" w:cs="Times New Roman"/>
        </w:rPr>
      </w:pPr>
      <w:r w:rsidRPr="00C26E9C">
        <w:rPr>
          <w:rFonts w:ascii="Times New Roman" w:hAnsi="Times New Roman" w:cs="Times New Roman"/>
        </w:rPr>
        <w:t>12.5. Sociokultūrinės veiklos organizavimas ............................................................</w:t>
      </w:r>
      <w:r w:rsidR="007712A8" w:rsidRPr="00C26E9C">
        <w:rPr>
          <w:rFonts w:ascii="Times New Roman" w:hAnsi="Times New Roman" w:cs="Times New Roman"/>
        </w:rPr>
        <w:t>.</w:t>
      </w:r>
      <w:r w:rsidRPr="00C26E9C">
        <w:rPr>
          <w:rFonts w:ascii="Times New Roman" w:hAnsi="Times New Roman" w:cs="Times New Roman"/>
        </w:rPr>
        <w:t>... 28</w:t>
      </w:r>
    </w:p>
    <w:p w:rsidR="00381B1D" w:rsidRPr="00C26E9C" w:rsidRDefault="00381B1D"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13. CENTRAS BENDRADARBIAUJA .........................................................................</w:t>
      </w:r>
      <w:r w:rsidR="007712A8" w:rsidRPr="00C26E9C">
        <w:rPr>
          <w:rFonts w:ascii="Times New Roman" w:hAnsi="Times New Roman" w:cs="Times New Roman"/>
        </w:rPr>
        <w:t>.</w:t>
      </w:r>
      <w:r w:rsidRPr="00C26E9C">
        <w:rPr>
          <w:rFonts w:ascii="Times New Roman" w:hAnsi="Times New Roman" w:cs="Times New Roman"/>
        </w:rPr>
        <w:t>.... 31</w:t>
      </w:r>
    </w:p>
    <w:p w:rsidR="00381B1D" w:rsidRPr="00C26E9C" w:rsidRDefault="00381B1D" w:rsidP="00C26E9C">
      <w:pPr>
        <w:tabs>
          <w:tab w:val="left" w:pos="142"/>
          <w:tab w:val="left" w:pos="3402"/>
        </w:tabs>
        <w:ind w:firstLine="709"/>
        <w:rPr>
          <w:rFonts w:ascii="Times New Roman" w:hAnsi="Times New Roman" w:cs="Times New Roman"/>
        </w:rPr>
      </w:pPr>
      <w:r w:rsidRPr="00C26E9C">
        <w:rPr>
          <w:rFonts w:ascii="Times New Roman" w:hAnsi="Times New Roman" w:cs="Times New Roman"/>
        </w:rPr>
        <w:t>14. PLANUOJAMOS VEIKLOS PRIORITETINĖS KRYPTYS ....................................</w:t>
      </w:r>
      <w:r w:rsidR="007712A8" w:rsidRPr="00C26E9C">
        <w:rPr>
          <w:rFonts w:ascii="Times New Roman" w:hAnsi="Times New Roman" w:cs="Times New Roman"/>
        </w:rPr>
        <w:t>... 31</w:t>
      </w:r>
    </w:p>
    <w:p w:rsidR="00CE030E" w:rsidRPr="00C26E9C" w:rsidRDefault="00CE030E" w:rsidP="00C26E9C">
      <w:pPr>
        <w:tabs>
          <w:tab w:val="left" w:pos="142"/>
          <w:tab w:val="left" w:pos="3402"/>
        </w:tabs>
        <w:ind w:firstLine="709"/>
        <w:rPr>
          <w:rFonts w:ascii="Times New Roman" w:hAnsi="Times New Roman" w:cs="Times New Roman"/>
        </w:rPr>
      </w:pPr>
    </w:p>
    <w:p w:rsidR="001F4B95" w:rsidRPr="00C26E9C" w:rsidRDefault="001F4B95" w:rsidP="00C26E9C">
      <w:pPr>
        <w:tabs>
          <w:tab w:val="left" w:pos="426"/>
          <w:tab w:val="left" w:pos="709"/>
        </w:tabs>
        <w:jc w:val="both"/>
        <w:rPr>
          <w:rFonts w:ascii="Times New Roman" w:hAnsi="Times New Roman" w:cs="Times New Roman"/>
          <w:sz w:val="28"/>
          <w:szCs w:val="28"/>
        </w:rPr>
      </w:pPr>
    </w:p>
    <w:p w:rsidR="00B53395" w:rsidRPr="00C26E9C" w:rsidRDefault="00B53395" w:rsidP="00C26E9C">
      <w:pPr>
        <w:tabs>
          <w:tab w:val="left" w:pos="426"/>
          <w:tab w:val="left" w:pos="709"/>
        </w:tabs>
        <w:jc w:val="both"/>
        <w:rPr>
          <w:rFonts w:ascii="Times New Roman" w:hAnsi="Times New Roman" w:cs="Times New Roman"/>
          <w:sz w:val="28"/>
          <w:szCs w:val="28"/>
        </w:rPr>
      </w:pPr>
    </w:p>
    <w:p w:rsidR="00430015" w:rsidRPr="00C26E9C" w:rsidRDefault="00430015" w:rsidP="00C26E9C">
      <w:pPr>
        <w:tabs>
          <w:tab w:val="left" w:pos="426"/>
          <w:tab w:val="left" w:pos="709"/>
        </w:tabs>
        <w:jc w:val="both"/>
        <w:rPr>
          <w:rFonts w:ascii="Times New Roman" w:hAnsi="Times New Roman" w:cs="Times New Roman"/>
          <w:sz w:val="28"/>
          <w:szCs w:val="28"/>
        </w:rPr>
      </w:pPr>
    </w:p>
    <w:p w:rsidR="00430015" w:rsidRPr="00C26E9C" w:rsidRDefault="00430015" w:rsidP="00C26E9C">
      <w:pPr>
        <w:tabs>
          <w:tab w:val="left" w:pos="426"/>
          <w:tab w:val="left" w:pos="709"/>
        </w:tabs>
        <w:jc w:val="both"/>
        <w:rPr>
          <w:rFonts w:ascii="Times New Roman" w:hAnsi="Times New Roman" w:cs="Times New Roman"/>
          <w:sz w:val="28"/>
          <w:szCs w:val="28"/>
        </w:rPr>
      </w:pPr>
    </w:p>
    <w:p w:rsidR="00B53395" w:rsidRPr="00C26E9C" w:rsidRDefault="00B53395" w:rsidP="00C26E9C">
      <w:pPr>
        <w:tabs>
          <w:tab w:val="left" w:pos="426"/>
          <w:tab w:val="left" w:pos="709"/>
        </w:tabs>
        <w:jc w:val="both"/>
        <w:rPr>
          <w:rFonts w:ascii="Times New Roman" w:hAnsi="Times New Roman" w:cs="Times New Roman"/>
          <w:sz w:val="28"/>
          <w:szCs w:val="28"/>
        </w:rPr>
      </w:pPr>
    </w:p>
    <w:p w:rsidR="00B53395" w:rsidRDefault="00B53395"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Default="00C26E9C" w:rsidP="00C26E9C">
      <w:pPr>
        <w:tabs>
          <w:tab w:val="left" w:pos="426"/>
          <w:tab w:val="left" w:pos="709"/>
        </w:tabs>
        <w:jc w:val="both"/>
        <w:rPr>
          <w:rFonts w:ascii="Times New Roman" w:hAnsi="Times New Roman" w:cs="Times New Roman"/>
          <w:sz w:val="28"/>
          <w:szCs w:val="28"/>
        </w:rPr>
      </w:pPr>
    </w:p>
    <w:p w:rsidR="00C26E9C" w:rsidRPr="00C26E9C" w:rsidRDefault="00C26E9C" w:rsidP="00C26E9C">
      <w:pPr>
        <w:tabs>
          <w:tab w:val="left" w:pos="426"/>
          <w:tab w:val="left" w:pos="709"/>
        </w:tabs>
        <w:jc w:val="both"/>
        <w:rPr>
          <w:rFonts w:ascii="Times New Roman" w:hAnsi="Times New Roman" w:cs="Times New Roman"/>
          <w:sz w:val="28"/>
          <w:szCs w:val="28"/>
        </w:rPr>
      </w:pPr>
    </w:p>
    <w:p w:rsidR="00CE030E" w:rsidRPr="00C26E9C" w:rsidRDefault="00CE030E" w:rsidP="00C26E9C">
      <w:pPr>
        <w:tabs>
          <w:tab w:val="left" w:pos="663"/>
        </w:tabs>
        <w:jc w:val="right"/>
        <w:rPr>
          <w:rFonts w:ascii="Times New Roman" w:hAnsi="Times New Roman" w:cs="Times New Roman"/>
        </w:rPr>
      </w:pPr>
    </w:p>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sz w:val="32"/>
          <w:szCs w:val="32"/>
        </w:rPr>
        <w:t>ŠAKIŲ SOCIALINIŲ PASLAUGŲ CENTRO 2015 METŲ</w:t>
      </w:r>
    </w:p>
    <w:p w:rsidR="006A03C5" w:rsidRPr="00C26E9C" w:rsidRDefault="00FD046C" w:rsidP="00C26E9C">
      <w:pPr>
        <w:tabs>
          <w:tab w:val="left" w:pos="426"/>
          <w:tab w:val="left" w:pos="709"/>
        </w:tabs>
        <w:jc w:val="center"/>
        <w:rPr>
          <w:rFonts w:ascii="Times New Roman" w:hAnsi="Times New Roman" w:cs="Times New Roman"/>
          <w:sz w:val="32"/>
          <w:szCs w:val="32"/>
        </w:rPr>
      </w:pPr>
      <w:r w:rsidRPr="00C26E9C">
        <w:rPr>
          <w:rFonts w:ascii="Times New Roman" w:hAnsi="Times New Roman" w:cs="Times New Roman"/>
          <w:sz w:val="32"/>
          <w:szCs w:val="32"/>
        </w:rPr>
        <w:t>VEIKLOS ATASKAITA</w:t>
      </w:r>
    </w:p>
    <w:p w:rsidR="006A03C5" w:rsidRPr="00C26E9C" w:rsidRDefault="006A03C5" w:rsidP="00C26E9C">
      <w:pPr>
        <w:tabs>
          <w:tab w:val="left" w:pos="426"/>
          <w:tab w:val="left" w:pos="709"/>
        </w:tabs>
        <w:jc w:val="both"/>
        <w:rPr>
          <w:rFonts w:ascii="Times New Roman" w:hAnsi="Times New Roman" w:cs="Times New Roman"/>
          <w:sz w:val="28"/>
          <w:szCs w:val="28"/>
        </w:rPr>
      </w:pPr>
    </w:p>
    <w:p w:rsidR="006A03C5" w:rsidRPr="00C26E9C" w:rsidRDefault="00FD046C" w:rsidP="00C26E9C">
      <w:pPr>
        <w:numPr>
          <w:ilvl w:val="0"/>
          <w:numId w:val="1"/>
        </w:numPr>
        <w:tabs>
          <w:tab w:val="left" w:pos="-2292"/>
          <w:tab w:val="left" w:pos="-2150"/>
          <w:tab w:val="left" w:pos="-1441"/>
        </w:tabs>
        <w:ind w:left="0"/>
        <w:jc w:val="center"/>
        <w:rPr>
          <w:rFonts w:ascii="Times New Roman" w:hAnsi="Times New Roman" w:cs="Times New Roman"/>
        </w:rPr>
      </w:pPr>
      <w:r w:rsidRPr="00C26E9C">
        <w:rPr>
          <w:rFonts w:ascii="Times New Roman" w:hAnsi="Times New Roman" w:cs="Times New Roman"/>
          <w:b/>
          <w:bCs/>
        </w:rPr>
        <w:t>CENTRO PRISTATYMAS</w:t>
      </w:r>
    </w:p>
    <w:p w:rsidR="00FA0DDB" w:rsidRPr="00C26E9C" w:rsidRDefault="00FA0DDB" w:rsidP="00C26E9C">
      <w:pPr>
        <w:tabs>
          <w:tab w:val="left" w:pos="0"/>
          <w:tab w:val="left" w:pos="567"/>
        </w:tabs>
        <w:ind w:firstLine="720"/>
        <w:jc w:val="both"/>
        <w:rPr>
          <w:rFonts w:ascii="Times New Roman" w:hAnsi="Times New Roman" w:cs="Times New Roman"/>
        </w:rPr>
      </w:pPr>
    </w:p>
    <w:p w:rsidR="00FA0DDB" w:rsidRPr="00C26E9C" w:rsidRDefault="005A0129" w:rsidP="00C26E9C">
      <w:pPr>
        <w:tabs>
          <w:tab w:val="left" w:pos="0"/>
          <w:tab w:val="left" w:pos="567"/>
        </w:tabs>
        <w:ind w:firstLine="720"/>
        <w:jc w:val="both"/>
        <w:rPr>
          <w:rFonts w:ascii="Times New Roman" w:hAnsi="Times New Roman" w:cs="Times New Roman"/>
        </w:rPr>
      </w:pPr>
      <w:r w:rsidRPr="00C26E9C">
        <w:rPr>
          <w:rFonts w:ascii="Times New Roman" w:hAnsi="Times New Roman" w:cs="Times New Roman"/>
        </w:rPr>
        <w:t>Šakių rajono savivaldybės Šakių socialinių paslaugų centras (toliau – Centras) - Šakių rajono savivaldybės (toliau – Savivaldybė) tarybos 2006 m. gruodžio 21 d. įsteigta biudžetinė įstaiga</w:t>
      </w:r>
      <w:r w:rsidR="00FD046C" w:rsidRPr="00C26E9C">
        <w:rPr>
          <w:rFonts w:ascii="Times New Roman" w:hAnsi="Times New Roman" w:cs="Times New Roman"/>
        </w:rPr>
        <w:t xml:space="preserve">, adresu: Muziejaus g. 2, Girėnų k., Šakių r., įm. k. 300665444, Tel. 8-345-52294, el.paštas </w:t>
      </w:r>
      <w:hyperlink r:id="rId7" w:history="1">
        <w:r w:rsidR="00FD046C" w:rsidRPr="00C26E9C">
          <w:rPr>
            <w:rStyle w:val="Hipersaitas"/>
            <w:rFonts w:ascii="Times New Roman" w:hAnsi="Times New Roman" w:cs="Times New Roman"/>
          </w:rPr>
          <w:t>sakiu.spcentras@gmail.com</w:t>
        </w:r>
      </w:hyperlink>
      <w:r w:rsidR="00FD046C" w:rsidRPr="00C26E9C">
        <w:rPr>
          <w:rFonts w:ascii="Times New Roman" w:hAnsi="Times New Roman" w:cs="Times New Roman"/>
        </w:rPr>
        <w:t xml:space="preserve">, el. svetainė – </w:t>
      </w:r>
      <w:hyperlink r:id="rId8" w:history="1">
        <w:r w:rsidR="00FD046C" w:rsidRPr="00C26E9C">
          <w:rPr>
            <w:rStyle w:val="Hipersaitas"/>
            <w:rFonts w:ascii="Times New Roman" w:hAnsi="Times New Roman" w:cs="Times New Roman"/>
          </w:rPr>
          <w:t>www.sakiuspc.lt</w:t>
        </w:r>
      </w:hyperlink>
      <w:r w:rsidR="00FD046C" w:rsidRPr="00C26E9C">
        <w:rPr>
          <w:rFonts w:ascii="Times New Roman" w:hAnsi="Times New Roman" w:cs="Times New Roman"/>
        </w:rPr>
        <w:t xml:space="preserve">, turi juridinio asmens statusą. </w:t>
      </w:r>
    </w:p>
    <w:p w:rsidR="00FA0DDB" w:rsidRPr="00C26E9C" w:rsidRDefault="00FD046C" w:rsidP="00C26E9C">
      <w:pPr>
        <w:tabs>
          <w:tab w:val="left" w:pos="0"/>
          <w:tab w:val="left" w:pos="567"/>
        </w:tabs>
        <w:ind w:firstLine="720"/>
        <w:jc w:val="both"/>
        <w:rPr>
          <w:rFonts w:ascii="Times New Roman" w:hAnsi="Times New Roman" w:cs="Times New Roman"/>
        </w:rPr>
      </w:pPr>
      <w:r w:rsidRPr="00C26E9C">
        <w:rPr>
          <w:rFonts w:ascii="Times New Roman" w:hAnsi="Times New Roman" w:cs="Times New Roman"/>
        </w:rPr>
        <w:t xml:space="preserve">Centras vykdydamas jam pavestas funkcijas vadovaujasi Lietuvos Respublikos įstatymais ir nutarimais, Lietuvos Respublikos socialinės apsaugos ir darbo ministro įsakymais, teisės aktais, Šakių rajono savivaldybės tarybos sprendimais, Šakių rajono savivaldybės administracijos direktoriaus įsakymais, reglamentuojančiais centro veiklą ir teikiamas socialines paslaugas. </w:t>
      </w:r>
      <w:r w:rsidR="003D3E44" w:rsidRPr="00C26E9C">
        <w:rPr>
          <w:rFonts w:ascii="Times New Roman" w:hAnsi="Times New Roman" w:cs="Times New Roman"/>
        </w:rPr>
        <w:t>C</w:t>
      </w:r>
      <w:r w:rsidRPr="00C26E9C">
        <w:rPr>
          <w:rFonts w:ascii="Times New Roman" w:hAnsi="Times New Roman" w:cs="Times New Roman"/>
        </w:rPr>
        <w:t xml:space="preserve">entras savo veiklą vykdo vadovaudamasis </w:t>
      </w:r>
      <w:r w:rsidR="00430015" w:rsidRPr="00C26E9C">
        <w:rPr>
          <w:rFonts w:ascii="Times New Roman" w:hAnsi="Times New Roman" w:cs="Times New Roman"/>
        </w:rPr>
        <w:t>S</w:t>
      </w:r>
      <w:r w:rsidRPr="00C26E9C">
        <w:rPr>
          <w:rFonts w:ascii="Times New Roman" w:hAnsi="Times New Roman" w:cs="Times New Roman"/>
        </w:rPr>
        <w:t xml:space="preserve">avivaldybės tarybos 2014 m. lapkričio 27 d. sprendimu Nr. T-338 patvirtintais centro nuostatais. </w:t>
      </w:r>
    </w:p>
    <w:p w:rsidR="0050795A" w:rsidRPr="00C26E9C" w:rsidRDefault="0050795A" w:rsidP="00C26E9C">
      <w:pPr>
        <w:tabs>
          <w:tab w:val="left" w:pos="0"/>
        </w:tabs>
        <w:ind w:firstLine="709"/>
        <w:jc w:val="both"/>
        <w:rPr>
          <w:rFonts w:ascii="Times New Roman" w:hAnsi="Times New Roman" w:cs="Times New Roman"/>
          <w:b/>
          <w:bCs/>
        </w:rPr>
      </w:pPr>
    </w:p>
    <w:p w:rsidR="0050795A" w:rsidRPr="00C26E9C" w:rsidRDefault="003D3E44" w:rsidP="00C26E9C">
      <w:pPr>
        <w:tabs>
          <w:tab w:val="left" w:pos="0"/>
        </w:tabs>
        <w:ind w:firstLine="709"/>
        <w:jc w:val="both"/>
        <w:rPr>
          <w:rFonts w:ascii="Times New Roman" w:hAnsi="Times New Roman" w:cs="Times New Roman"/>
        </w:rPr>
      </w:pPr>
      <w:r w:rsidRPr="00C26E9C">
        <w:rPr>
          <w:rFonts w:ascii="Times New Roman" w:hAnsi="Times New Roman" w:cs="Times New Roman"/>
          <w:b/>
          <w:bCs/>
        </w:rPr>
        <w:t>Centro</w:t>
      </w:r>
      <w:r w:rsidR="0050795A" w:rsidRPr="00C26E9C">
        <w:rPr>
          <w:rFonts w:ascii="Times New Roman" w:hAnsi="Times New Roman" w:cs="Times New Roman"/>
          <w:b/>
          <w:bCs/>
        </w:rPr>
        <w:t xml:space="preserve"> tikslai:</w:t>
      </w:r>
      <w:r w:rsidR="0050795A" w:rsidRPr="00C26E9C">
        <w:rPr>
          <w:rFonts w:ascii="Times New Roman" w:hAnsi="Times New Roman" w:cs="Times New Roman"/>
        </w:rPr>
        <w:t xml:space="preserve"> </w:t>
      </w:r>
    </w:p>
    <w:p w:rsidR="0050795A" w:rsidRPr="00C26E9C" w:rsidRDefault="0050795A" w:rsidP="00C26E9C">
      <w:pPr>
        <w:numPr>
          <w:ilvl w:val="0"/>
          <w:numId w:val="24"/>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Teikti socialines paslaugas, užtikrinant gyvybiškai bū</w:t>
      </w:r>
      <w:r w:rsidRPr="00C26E9C">
        <w:rPr>
          <w:rStyle w:val="a91n78k9k6wa"/>
          <w:rFonts w:ascii="Times New Roman" w:hAnsi="Times New Roman" w:cs="Times New Roman"/>
        </w:rPr>
        <w:t>tin</w:t>
      </w:r>
      <w:r w:rsidRPr="00C26E9C">
        <w:rPr>
          <w:rFonts w:ascii="Times New Roman" w:hAnsi="Times New Roman" w:cs="Times New Roman"/>
        </w:rPr>
        <w:t>ų bendruomenės narių pore</w:t>
      </w:r>
      <w:r w:rsidRPr="00C26E9C">
        <w:rPr>
          <w:rFonts w:ascii="Times New Roman" w:hAnsi="Times New Roman" w:cs="Times New Roman"/>
        </w:rPr>
        <w:t>i</w:t>
      </w:r>
      <w:r w:rsidRPr="00C26E9C">
        <w:rPr>
          <w:rFonts w:ascii="Times New Roman" w:hAnsi="Times New Roman" w:cs="Times New Roman"/>
        </w:rPr>
        <w:t xml:space="preserve">kių tenkinimą, padedant asmenims spręsti iškilusias socialines </w:t>
      </w:r>
      <w:r w:rsidRPr="00C26E9C">
        <w:rPr>
          <w:rStyle w:val="a91n78k9k6wa"/>
          <w:rFonts w:ascii="Times New Roman" w:hAnsi="Times New Roman" w:cs="Times New Roman"/>
        </w:rPr>
        <w:t>problemas</w:t>
      </w:r>
      <w:r w:rsidRPr="00C26E9C">
        <w:rPr>
          <w:rFonts w:ascii="Times New Roman" w:hAnsi="Times New Roman" w:cs="Times New Roman"/>
        </w:rPr>
        <w:t>.</w:t>
      </w:r>
    </w:p>
    <w:p w:rsidR="0050795A" w:rsidRPr="00C26E9C" w:rsidRDefault="0050795A" w:rsidP="00C26E9C">
      <w:pPr>
        <w:numPr>
          <w:ilvl w:val="0"/>
          <w:numId w:val="24"/>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Sudaryti būtiniausias, žmogaus orumo nežeminančias gyvenimo sąlygas asmenims, kurie dėl objektyvių priežasčių negali savimi pasirūpinti, padedant jiems integruotis į visu</w:t>
      </w:r>
      <w:r w:rsidRPr="00C26E9C">
        <w:rPr>
          <w:rFonts w:ascii="Times New Roman" w:hAnsi="Times New Roman" w:cs="Times New Roman"/>
        </w:rPr>
        <w:t>o</w:t>
      </w:r>
      <w:r w:rsidRPr="00C26E9C">
        <w:rPr>
          <w:rFonts w:ascii="Times New Roman" w:hAnsi="Times New Roman" w:cs="Times New Roman"/>
        </w:rPr>
        <w:t>menę.</w:t>
      </w:r>
    </w:p>
    <w:p w:rsidR="0050795A" w:rsidRPr="00C26E9C" w:rsidRDefault="0050795A" w:rsidP="00C26E9C">
      <w:pPr>
        <w:tabs>
          <w:tab w:val="left" w:pos="567"/>
          <w:tab w:val="left" w:pos="993"/>
        </w:tabs>
        <w:ind w:firstLine="709"/>
        <w:jc w:val="both"/>
        <w:rPr>
          <w:rFonts w:ascii="Times New Roman" w:hAnsi="Times New Roman" w:cs="Times New Roman"/>
          <w:b/>
          <w:bCs/>
        </w:rPr>
      </w:pPr>
    </w:p>
    <w:p w:rsidR="0050795A" w:rsidRPr="00C26E9C" w:rsidRDefault="003D3E44" w:rsidP="00C26E9C">
      <w:pPr>
        <w:tabs>
          <w:tab w:val="left" w:pos="567"/>
          <w:tab w:val="left" w:pos="993"/>
        </w:tabs>
        <w:ind w:firstLine="709"/>
        <w:jc w:val="both"/>
        <w:rPr>
          <w:rFonts w:ascii="Times New Roman" w:hAnsi="Times New Roman" w:cs="Times New Roman"/>
          <w:b/>
        </w:rPr>
      </w:pPr>
      <w:r w:rsidRPr="00C26E9C">
        <w:rPr>
          <w:rFonts w:ascii="Times New Roman" w:hAnsi="Times New Roman" w:cs="Times New Roman"/>
          <w:b/>
          <w:bCs/>
        </w:rPr>
        <w:t>C</w:t>
      </w:r>
      <w:r w:rsidR="0050795A" w:rsidRPr="00C26E9C">
        <w:rPr>
          <w:rFonts w:ascii="Times New Roman" w:hAnsi="Times New Roman" w:cs="Times New Roman"/>
          <w:b/>
        </w:rPr>
        <w:t>entro uždaviniai:</w:t>
      </w:r>
    </w:p>
    <w:p w:rsidR="0050795A" w:rsidRPr="00C26E9C" w:rsidRDefault="0050795A" w:rsidP="00C26E9C">
      <w:pPr>
        <w:numPr>
          <w:ilvl w:val="0"/>
          <w:numId w:val="25"/>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Ugdyti paslaugų gavėjų socialinius įgūdžius, mokyti savitarnos, asmens higienos bei kitų įgūdžių, reikalingų kasdieniniame gyvenime.</w:t>
      </w:r>
    </w:p>
    <w:p w:rsidR="0050795A" w:rsidRPr="00C26E9C" w:rsidRDefault="0050795A" w:rsidP="00C26E9C">
      <w:pPr>
        <w:numPr>
          <w:ilvl w:val="0"/>
          <w:numId w:val="25"/>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Padėti paslaugų gavėjui išsaugoti arba atgauti fizines, psichines funkcijas arba spręsti socialines problemas, rengti savarankiškam gyvenimui ir integracijai į visuomenę.</w:t>
      </w:r>
    </w:p>
    <w:p w:rsidR="0050795A" w:rsidRPr="00C26E9C" w:rsidRDefault="0050795A" w:rsidP="00C26E9C">
      <w:pPr>
        <w:numPr>
          <w:ilvl w:val="0"/>
          <w:numId w:val="25"/>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Skatinti klientų aktyvumą ir savipagalbą bei rūpintis, kad paslaugų gavėjas pagal g</w:t>
      </w:r>
      <w:r w:rsidRPr="00C26E9C">
        <w:rPr>
          <w:rFonts w:ascii="Times New Roman" w:hAnsi="Times New Roman" w:cs="Times New Roman"/>
        </w:rPr>
        <w:t>a</w:t>
      </w:r>
      <w:r w:rsidRPr="00C26E9C">
        <w:rPr>
          <w:rFonts w:ascii="Times New Roman" w:hAnsi="Times New Roman" w:cs="Times New Roman"/>
        </w:rPr>
        <w:t>limybes savarankiškai spręstų savo problemas.</w:t>
      </w:r>
    </w:p>
    <w:p w:rsidR="0050795A" w:rsidRPr="00C26E9C" w:rsidRDefault="0050795A" w:rsidP="00C26E9C">
      <w:pPr>
        <w:numPr>
          <w:ilvl w:val="0"/>
          <w:numId w:val="25"/>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 xml:space="preserve">Užtikrinti, kad kiekvienam socialinių paslaugų gavėjui pagal įvertintus individualius poreikius būtų sudaromas ir įgyvendinamas socialinių paslaugų teikimo (individualios </w:t>
      </w:r>
      <w:r w:rsidRPr="00C26E9C">
        <w:rPr>
          <w:rStyle w:val="a91n78k9k6wa"/>
          <w:rFonts w:ascii="Times New Roman" w:hAnsi="Times New Roman" w:cs="Times New Roman"/>
        </w:rPr>
        <w:t>globos</w:t>
      </w:r>
      <w:r w:rsidRPr="00C26E9C">
        <w:rPr>
          <w:rFonts w:ascii="Times New Roman" w:hAnsi="Times New Roman" w:cs="Times New Roman"/>
        </w:rPr>
        <w:t>) pl</w:t>
      </w:r>
      <w:r w:rsidRPr="00C26E9C">
        <w:rPr>
          <w:rFonts w:ascii="Times New Roman" w:hAnsi="Times New Roman" w:cs="Times New Roman"/>
        </w:rPr>
        <w:t>a</w:t>
      </w:r>
      <w:r w:rsidRPr="00C26E9C">
        <w:rPr>
          <w:rFonts w:ascii="Times New Roman" w:hAnsi="Times New Roman" w:cs="Times New Roman"/>
        </w:rPr>
        <w:t>nas, vykdoma atvejo peržiūra.</w:t>
      </w:r>
    </w:p>
    <w:p w:rsidR="0050795A" w:rsidRPr="00C26E9C" w:rsidRDefault="0050795A" w:rsidP="00C26E9C">
      <w:pPr>
        <w:numPr>
          <w:ilvl w:val="0"/>
          <w:numId w:val="25"/>
        </w:numPr>
        <w:tabs>
          <w:tab w:val="left" w:pos="0"/>
          <w:tab w:val="left" w:pos="851"/>
          <w:tab w:val="left" w:pos="993"/>
        </w:tabs>
        <w:suppressAutoHyphens w:val="0"/>
        <w:autoSpaceDN/>
        <w:ind w:left="0" w:firstLine="1134"/>
        <w:jc w:val="both"/>
        <w:textAlignment w:val="auto"/>
        <w:rPr>
          <w:rFonts w:ascii="Times New Roman" w:hAnsi="Times New Roman" w:cs="Times New Roman"/>
        </w:rPr>
      </w:pPr>
      <w:r w:rsidRPr="00C26E9C">
        <w:rPr>
          <w:rFonts w:ascii="Times New Roman" w:hAnsi="Times New Roman" w:cs="Times New Roman"/>
        </w:rPr>
        <w:t>Teikti socialines paslaugas prevencijos tikslais, kad nekiltų socialinių problemų.</w:t>
      </w:r>
    </w:p>
    <w:p w:rsidR="00FA0DDB"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b/>
        </w:rPr>
        <w:t>Centras vykdo šias funkcijas: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Centras įgyvendina socialinių paslaugų teikimo programas Šakių rajono savivaldybės teritorijoje ir teikia šias paslaugas: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bendrąsias socialines paslaugas – informavimo, konsultavimo, tarpininkavimo ir atstovavimo, sociokultūrines, transporto organizavimo, asmens higienos ir priežiūros;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w:t>
      </w:r>
      <w:r w:rsidR="003D3E44" w:rsidRPr="00C26E9C">
        <w:rPr>
          <w:rFonts w:ascii="Times New Roman" w:hAnsi="Times New Roman" w:cs="Times New Roman"/>
        </w:rPr>
        <w:t xml:space="preserve"> </w:t>
      </w:r>
      <w:r w:rsidRPr="00C26E9C">
        <w:rPr>
          <w:rFonts w:ascii="Times New Roman" w:hAnsi="Times New Roman" w:cs="Times New Roman"/>
        </w:rPr>
        <w:t>socialinės priežiūros paslaugas – pagalba namuose;</w:t>
      </w:r>
    </w:p>
    <w:p w:rsidR="006A03C5" w:rsidRPr="00C26E9C" w:rsidRDefault="003D3E44"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w:t>
      </w:r>
      <w:r w:rsidR="00FD046C" w:rsidRPr="00C26E9C">
        <w:rPr>
          <w:rFonts w:ascii="Times New Roman" w:hAnsi="Times New Roman" w:cs="Times New Roman"/>
        </w:rPr>
        <w:t xml:space="preserve">dienos socialinės globos ir slaugos paslaugas (projektas "Integralios pagalbos </w:t>
      </w:r>
      <w:r w:rsidRPr="00C26E9C">
        <w:rPr>
          <w:rFonts w:ascii="Times New Roman" w:hAnsi="Times New Roman" w:cs="Times New Roman"/>
        </w:rPr>
        <w:t xml:space="preserve">namuose </w:t>
      </w:r>
      <w:r w:rsidR="00FD046C" w:rsidRPr="00C26E9C">
        <w:rPr>
          <w:rFonts w:ascii="Times New Roman" w:hAnsi="Times New Roman" w:cs="Times New Roman"/>
        </w:rPr>
        <w:t>plėtra Šakių rajone");</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organizuoja ir teikia transporto paslaugas;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aprūpina techninės pagalbos priemonėmis;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w:t>
      </w:r>
      <w:r w:rsidR="003D3E44" w:rsidRPr="00C26E9C">
        <w:rPr>
          <w:rFonts w:ascii="Times New Roman" w:hAnsi="Times New Roman" w:cs="Times New Roman"/>
        </w:rPr>
        <w:t>nuomoja techninės pagalbos priemones</w:t>
      </w:r>
      <w:r w:rsidRPr="00C26E9C">
        <w:rPr>
          <w:rFonts w:ascii="Times New Roman" w:hAnsi="Times New Roman" w:cs="Times New Roman"/>
        </w:rPr>
        <w:t>;</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K. Naumiesčio padalinys teikia asmens higienos ir priežiūros paslaugas;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organizuoja paramos ir labdaros akcijas;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dalina paskutinės dienos produktus iš „IKI“ prekybos centro;</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informuoja visuomenę apie Centro veiklą;</w:t>
      </w:r>
    </w:p>
    <w:p w:rsidR="006A03C5" w:rsidRPr="00C26E9C" w:rsidRDefault="0050795A" w:rsidP="00C26E9C">
      <w:pPr>
        <w:tabs>
          <w:tab w:val="left" w:pos="-142"/>
        </w:tabs>
        <w:ind w:firstLine="720"/>
        <w:jc w:val="both"/>
        <w:rPr>
          <w:rFonts w:ascii="Times New Roman" w:hAnsi="Times New Roman" w:cs="Times New Roman"/>
        </w:rPr>
      </w:pPr>
      <w:r w:rsidRPr="00C26E9C">
        <w:rPr>
          <w:rFonts w:ascii="Times New Roman" w:hAnsi="Times New Roman" w:cs="Times New Roman"/>
        </w:rPr>
        <w:t xml:space="preserve">       •</w:t>
      </w:r>
      <w:r w:rsidR="003D3E44" w:rsidRPr="00C26E9C">
        <w:rPr>
          <w:rFonts w:ascii="Times New Roman" w:hAnsi="Times New Roman" w:cs="Times New Roman"/>
        </w:rPr>
        <w:t xml:space="preserve"> </w:t>
      </w:r>
      <w:r w:rsidR="00FD046C" w:rsidRPr="00C26E9C">
        <w:rPr>
          <w:rFonts w:ascii="Times New Roman" w:hAnsi="Times New Roman" w:cs="Times New Roman"/>
        </w:rPr>
        <w:t>bendradarbiauja su socialiniais partneriais, kitomis institucijomis ar organizacijomis.</w:t>
      </w:r>
    </w:p>
    <w:p w:rsidR="006A03C5" w:rsidRPr="00C26E9C" w:rsidRDefault="006A03C5" w:rsidP="00C26E9C">
      <w:pPr>
        <w:tabs>
          <w:tab w:val="left" w:pos="567"/>
        </w:tabs>
        <w:jc w:val="both"/>
        <w:rPr>
          <w:rFonts w:ascii="Times New Roman" w:hAnsi="Times New Roman" w:cs="Times New Roman"/>
        </w:rPr>
      </w:pPr>
    </w:p>
    <w:p w:rsidR="006A03C5" w:rsidRPr="00C26E9C" w:rsidRDefault="00FD046C" w:rsidP="00C26E9C">
      <w:pPr>
        <w:tabs>
          <w:tab w:val="left" w:pos="567"/>
        </w:tabs>
        <w:ind w:firstLine="851"/>
        <w:jc w:val="center"/>
        <w:rPr>
          <w:rFonts w:ascii="Times New Roman" w:hAnsi="Times New Roman" w:cs="Times New Roman"/>
          <w:b/>
        </w:rPr>
      </w:pPr>
      <w:r w:rsidRPr="00C26E9C">
        <w:rPr>
          <w:rFonts w:ascii="Times New Roman" w:hAnsi="Times New Roman" w:cs="Times New Roman"/>
          <w:b/>
        </w:rPr>
        <w:lastRenderedPageBreak/>
        <w:t>2. LICENCIJOS</w:t>
      </w:r>
    </w:p>
    <w:p w:rsidR="00FA0DDB" w:rsidRPr="00C26E9C" w:rsidRDefault="00FA0DDB" w:rsidP="00C26E9C">
      <w:pPr>
        <w:tabs>
          <w:tab w:val="left" w:pos="567"/>
        </w:tabs>
        <w:ind w:firstLine="720"/>
        <w:jc w:val="both"/>
        <w:rPr>
          <w:rFonts w:ascii="Times New Roman" w:hAnsi="Times New Roman" w:cs="Times New Roman"/>
          <w:b/>
        </w:rPr>
      </w:pP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Valstybinė akreditavimo sveikatos priežiūros veiklai tarnyba prie Sveikatos apsaugos ministerijos 2015 m. birželio 16 d. pakeitė </w:t>
      </w:r>
      <w:r w:rsidR="003D3E44" w:rsidRPr="00C26E9C">
        <w:rPr>
          <w:rFonts w:ascii="Times New Roman" w:hAnsi="Times New Roman" w:cs="Times New Roman"/>
        </w:rPr>
        <w:t>C</w:t>
      </w:r>
      <w:r w:rsidRPr="00C26E9C">
        <w:rPr>
          <w:rFonts w:ascii="Times New Roman" w:hAnsi="Times New Roman" w:cs="Times New Roman"/>
        </w:rPr>
        <w:t>entrui sveikatos priežiūros licenciją, dėl naujo adreso pasikeitimo: Muziejaus g. 2, Girėnų km.,</w:t>
      </w:r>
      <w:r w:rsidR="00063F36" w:rsidRPr="00C26E9C">
        <w:rPr>
          <w:rFonts w:ascii="Times New Roman" w:hAnsi="Times New Roman" w:cs="Times New Roman"/>
        </w:rPr>
        <w:t xml:space="preserve"> Šakių raj. Licencija</w:t>
      </w:r>
      <w:r w:rsidRPr="00C26E9C">
        <w:rPr>
          <w:rFonts w:ascii="Times New Roman" w:hAnsi="Times New Roman" w:cs="Times New Roman"/>
        </w:rPr>
        <w:t xml:space="preserve"> suteikia teisę verstis šia veikla:</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Slaugos: bendrosios praktikos slaugos, bendruomenės slaugos.</w:t>
      </w:r>
    </w:p>
    <w:p w:rsidR="00FA0DDB"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Kita ambulatorine asmens sveikatos priežiūros – masažo.</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Socialinių paslaugų priežiūros departamentas prie Sveikatos apsaugos ministerijos 2015 m. liepos 8 d. patikslino </w:t>
      </w:r>
      <w:r w:rsidR="003D3E44" w:rsidRPr="00C26E9C">
        <w:rPr>
          <w:rFonts w:ascii="Times New Roman" w:hAnsi="Times New Roman" w:cs="Times New Roman"/>
        </w:rPr>
        <w:t>C</w:t>
      </w:r>
      <w:r w:rsidRPr="00C26E9C">
        <w:rPr>
          <w:rFonts w:ascii="Times New Roman" w:hAnsi="Times New Roman" w:cs="Times New Roman"/>
        </w:rPr>
        <w:t>entrui dvi licencijas, dėl naujo adreso pasikeitimo į Muziejaus g. 2, Girėnų km., Šakių raj.  Licencijos suteikia teisę verstis asmens sveikatos priežiūros veikla bei teikti šias paslaugas:</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Socialinei globai suaugusiems asmenims su negalia ar senyvo amžiaus asmenims namuose teikti, licencijos Nr. L000000085.</w:t>
      </w:r>
    </w:p>
    <w:p w:rsidR="006A03C5" w:rsidRPr="00C26E9C" w:rsidRDefault="00FD046C" w:rsidP="00C26E9C">
      <w:pPr>
        <w:tabs>
          <w:tab w:val="left" w:pos="567"/>
        </w:tabs>
        <w:ind w:firstLine="720"/>
        <w:jc w:val="both"/>
        <w:rPr>
          <w:rFonts w:ascii="Times New Roman" w:hAnsi="Times New Roman" w:cs="Times New Roman"/>
        </w:rPr>
      </w:pPr>
      <w:r w:rsidRPr="00C26E9C">
        <w:rPr>
          <w:rFonts w:ascii="Times New Roman" w:hAnsi="Times New Roman" w:cs="Times New Roman"/>
        </w:rPr>
        <w:t xml:space="preserve">       • Socialinei globai vaikams su negalia namuose teikti, licencijos Nr. L000000086.</w:t>
      </w:r>
    </w:p>
    <w:p w:rsidR="00430015" w:rsidRPr="00C26E9C" w:rsidRDefault="00430015" w:rsidP="00C26E9C">
      <w:pPr>
        <w:tabs>
          <w:tab w:val="left" w:pos="567"/>
        </w:tabs>
        <w:jc w:val="center"/>
        <w:rPr>
          <w:rFonts w:ascii="Times New Roman" w:hAnsi="Times New Roman" w:cs="Times New Roman"/>
          <w:b/>
        </w:rPr>
      </w:pPr>
    </w:p>
    <w:p w:rsidR="006A03C5" w:rsidRPr="00C26E9C" w:rsidRDefault="00FD046C" w:rsidP="00C26E9C">
      <w:pPr>
        <w:tabs>
          <w:tab w:val="left" w:pos="567"/>
        </w:tabs>
        <w:jc w:val="center"/>
        <w:rPr>
          <w:rFonts w:ascii="Times New Roman" w:hAnsi="Times New Roman" w:cs="Times New Roman"/>
          <w:b/>
        </w:rPr>
      </w:pPr>
      <w:r w:rsidRPr="00C26E9C">
        <w:rPr>
          <w:rFonts w:ascii="Times New Roman" w:hAnsi="Times New Roman" w:cs="Times New Roman"/>
          <w:b/>
        </w:rPr>
        <w:t>3. PERSONALAS</w:t>
      </w:r>
    </w:p>
    <w:p w:rsidR="006A03C5" w:rsidRPr="00C26E9C" w:rsidRDefault="006A03C5" w:rsidP="00C26E9C">
      <w:pPr>
        <w:tabs>
          <w:tab w:val="left" w:pos="567"/>
        </w:tabs>
        <w:rPr>
          <w:rFonts w:ascii="Times New Roman" w:hAnsi="Times New Roman" w:cs="Times New Roman"/>
          <w:b/>
        </w:rPr>
      </w:pPr>
    </w:p>
    <w:p w:rsidR="006A03C5" w:rsidRPr="00C26E9C" w:rsidRDefault="00FD046C" w:rsidP="00C26E9C">
      <w:pPr>
        <w:tabs>
          <w:tab w:val="left" w:pos="-142"/>
        </w:tabs>
        <w:rPr>
          <w:rFonts w:ascii="Times New Roman" w:hAnsi="Times New Roman" w:cs="Times New Roman"/>
        </w:rPr>
      </w:pPr>
      <w:r w:rsidRPr="00C26E9C">
        <w:rPr>
          <w:rFonts w:ascii="Times New Roman" w:hAnsi="Times New Roman" w:cs="Times New Roman"/>
          <w:b/>
          <w:i/>
          <w:sz w:val="20"/>
          <w:szCs w:val="20"/>
        </w:rPr>
        <w:t xml:space="preserve">   1paveikslėlis.</w:t>
      </w:r>
      <w:r w:rsidRPr="00C26E9C">
        <w:rPr>
          <w:rFonts w:ascii="Times New Roman" w:hAnsi="Times New Roman" w:cs="Times New Roman"/>
          <w:i/>
          <w:sz w:val="20"/>
          <w:szCs w:val="20"/>
        </w:rPr>
        <w:t xml:space="preserve"> </w:t>
      </w:r>
      <w:r w:rsidR="003D3E44" w:rsidRPr="00C26E9C">
        <w:rPr>
          <w:rFonts w:ascii="Times New Roman" w:hAnsi="Times New Roman" w:cs="Times New Roman"/>
          <w:i/>
          <w:sz w:val="20"/>
          <w:szCs w:val="20"/>
        </w:rPr>
        <w:t>C</w:t>
      </w:r>
      <w:r w:rsidRPr="00C26E9C">
        <w:rPr>
          <w:rFonts w:ascii="Times New Roman" w:hAnsi="Times New Roman" w:cs="Times New Roman"/>
          <w:i/>
          <w:sz w:val="20"/>
          <w:szCs w:val="20"/>
        </w:rPr>
        <w:t>entro struktūra</w:t>
      </w:r>
    </w:p>
    <w:p w:rsidR="006A03C5" w:rsidRPr="00C26E9C" w:rsidRDefault="006A03C5" w:rsidP="00C26E9C">
      <w:pPr>
        <w:tabs>
          <w:tab w:val="left" w:pos="567"/>
        </w:tabs>
        <w:rPr>
          <w:rFonts w:ascii="Times New Roman" w:hAnsi="Times New Roman" w:cs="Times New Roman"/>
        </w:rPr>
      </w:pPr>
      <w:r w:rsidRPr="00C26E9C">
        <w:rPr>
          <w:rFonts w:ascii="Times New Roman" w:hAnsi="Times New Roman" w:cs="Times New Roman"/>
          <w:lang w:eastAsia="lt-LT"/>
        </w:rPr>
        <w:pict>
          <v:shapetype id="_x0000_t202" coordsize="21600,21600" o:spt="202" path="m,l,21600r21600,l21600,xe">
            <v:stroke joinstyle="miter"/>
            <v:path gradientshapeok="t" o:connecttype="rect"/>
          </v:shapetype>
          <v:shape id="Text Box 21" o:spid="_x0000_s1027" type="#_x0000_t202" style="position:absolute;margin-left:62.8pt;margin-top:11.45pt;width:351pt;height:35.55pt;z-index:251655168;visibility:visible" strokecolor="#92cddc" strokeweight=".35281mm">
            <v:shadow on="t" color="#205867" origin="-.5,-.5" offset=".35281mm,.70561mm"/>
            <v:textbox style="mso-next-textbox:#Text Box 21;mso-rotate-with-shape:t">
              <w:txbxContent>
                <w:p w:rsidR="00FA0DDB" w:rsidRDefault="00FA0DDB">
                  <w:pPr>
                    <w:jc w:val="center"/>
                    <w:rPr>
                      <w:rFonts w:ascii="Times New Roman" w:hAnsi="Times New Roman" w:cs="Times New Roman"/>
                      <w:b/>
                      <w:sz w:val="32"/>
                      <w:szCs w:val="32"/>
                      <w:lang w:val="en-US"/>
                    </w:rPr>
                  </w:pPr>
                  <w:r>
                    <w:rPr>
                      <w:rFonts w:ascii="Times New Roman" w:hAnsi="Times New Roman" w:cs="Times New Roman"/>
                      <w:b/>
                      <w:sz w:val="32"/>
                      <w:szCs w:val="32"/>
                      <w:lang w:val="en-US"/>
                    </w:rPr>
                    <w:t>Direktorius</w:t>
                  </w:r>
                </w:p>
                <w:p w:rsidR="00FA0DDB" w:rsidRDefault="00FA0DDB"/>
              </w:txbxContent>
            </v:textbox>
          </v:shape>
        </w:pict>
      </w:r>
    </w:p>
    <w:p w:rsidR="006A03C5" w:rsidRPr="00C26E9C" w:rsidRDefault="006A03C5" w:rsidP="00C26E9C">
      <w:pPr>
        <w:tabs>
          <w:tab w:val="left" w:pos="567"/>
        </w:tabs>
        <w:rPr>
          <w:rFonts w:ascii="Times New Roman" w:hAnsi="Times New Roman" w:cs="Times New Roman"/>
        </w:rPr>
      </w:pPr>
    </w:p>
    <w:p w:rsidR="006A03C5" w:rsidRPr="00C26E9C" w:rsidRDefault="006A03C5" w:rsidP="00C26E9C">
      <w:pPr>
        <w:tabs>
          <w:tab w:val="left" w:pos="567"/>
          <w:tab w:val="left" w:pos="851"/>
          <w:tab w:val="left" w:pos="993"/>
        </w:tabs>
        <w:rPr>
          <w:rFonts w:ascii="Times New Roman" w:hAnsi="Times New Roman" w:cs="Times New Roman"/>
        </w:rPr>
      </w:pPr>
    </w:p>
    <w:p w:rsidR="006A03C5" w:rsidRPr="00C26E9C" w:rsidRDefault="00430015" w:rsidP="00C26E9C">
      <w:pPr>
        <w:tabs>
          <w:tab w:val="left" w:pos="567"/>
          <w:tab w:val="left" w:pos="851"/>
          <w:tab w:val="left" w:pos="993"/>
        </w:tabs>
        <w:rPr>
          <w:rFonts w:ascii="Times New Roman" w:hAnsi="Times New Roman" w:cs="Times New Roman"/>
        </w:rPr>
      </w:pPr>
      <w:r w:rsidRPr="00C26E9C">
        <w:rPr>
          <w:rFonts w:ascii="Times New Roman" w:hAnsi="Times New Roman" w:cs="Times New Roman"/>
          <w:lang w:eastAsia="lt-LT"/>
        </w:rPr>
        <w:pict>
          <v:shapetype id="_x0000_t32" coordsize="21600,21600" o:spt="32" o:oned="t" path="m,l21600,21600e" filled="f">
            <v:path arrowok="t" fillok="f" o:connecttype="none"/>
            <o:lock v:ext="edit" shapetype="t"/>
          </v:shapetype>
          <v:shape id="AutoShape 28" o:spid="_x0000_s1030" type="#_x0000_t32" style="position:absolute;margin-left:200.25pt;margin-top:32.3pt;width:60.95pt;height:0;rotation:90;z-index:251660288;visibility:visible" o:connectortype="elbow" adj="-114751,-1,-114751" strokeweight=".26467mm">
            <v:stroke endarrow="open"/>
          </v:shape>
        </w:pict>
      </w:r>
      <w:r w:rsidR="006A03C5" w:rsidRPr="00C26E9C">
        <w:rPr>
          <w:rFonts w:ascii="Times New Roman" w:hAnsi="Times New Roman" w:cs="Times New Roman"/>
          <w:lang w:eastAsia="lt-LT"/>
        </w:rPr>
        <w:pict>
          <v:shape id="Text Box 33" o:spid="_x0000_s1028" type="#_x0000_t202" style="position:absolute;margin-left:338.85pt;margin-top:13.65pt;width:109pt;height:34.5pt;z-index:251664384;visibility:visible" strokecolor="#92cddc" strokeweight=".35281mm">
            <v:shadow on="t" color="#205867" origin="-.5,-.5" offset=".35281mm,.70561mm"/>
            <v:textbox style="mso-next-textbox:#Text Box 33;mso-rotate-with-shape:t">
              <w:txbxContent>
                <w:p w:rsidR="00FA0DDB" w:rsidRDefault="00FA0DD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Personalo specialistas – sekretorius </w:t>
                  </w:r>
                </w:p>
                <w:p w:rsidR="00FA0DDB" w:rsidRDefault="00FA0DDB">
                  <w:pPr>
                    <w:rPr>
                      <w:rFonts w:ascii="Times New Roman" w:hAnsi="Times New Roman" w:cs="Times New Roman"/>
                      <w:sz w:val="20"/>
                      <w:szCs w:val="20"/>
                    </w:rPr>
                  </w:pPr>
                </w:p>
              </w:txbxContent>
            </v:textbox>
          </v:shape>
        </w:pict>
      </w:r>
      <w:r w:rsidR="006A03C5" w:rsidRPr="00C26E9C">
        <w:rPr>
          <w:rFonts w:ascii="Times New Roman" w:hAnsi="Times New Roman" w:cs="Times New Roman"/>
          <w:lang w:eastAsia="lt-LT"/>
        </w:rPr>
        <w:pict>
          <v:shape id="Text Box 32" o:spid="_x0000_s1029" type="#_x0000_t202" style="position:absolute;margin-left:2.75pt;margin-top:13.65pt;width:111.45pt;height:34.5pt;z-index:251663360;visibility:visible" strokecolor="#92cddc" strokeweight=".35281mm">
            <v:shadow on="t" color="#205867" origin="-.5,-.5" offset=".35281mm,.70561mm"/>
            <v:textbox style="mso-next-textbox:#Text Box 32;mso-rotate-with-shape:t">
              <w:txbxContent>
                <w:p w:rsidR="00FA0DDB" w:rsidRDefault="00FA0DD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Buhalteris </w:t>
                  </w:r>
                </w:p>
                <w:p w:rsidR="00FA0DDB" w:rsidRDefault="00FA0DDB"/>
              </w:txbxContent>
            </v:textbox>
          </v:shape>
        </w:pict>
      </w:r>
    </w:p>
    <w:p w:rsidR="006A03C5" w:rsidRPr="00C26E9C" w:rsidRDefault="006A03C5" w:rsidP="00C26E9C">
      <w:pPr>
        <w:tabs>
          <w:tab w:val="left" w:pos="567"/>
          <w:tab w:val="left" w:pos="851"/>
          <w:tab w:val="left" w:pos="993"/>
        </w:tabs>
        <w:rPr>
          <w:rFonts w:ascii="Times New Roman" w:hAnsi="Times New Roman" w:cs="Times New Roman"/>
        </w:rPr>
      </w:pPr>
      <w:r w:rsidRPr="00C26E9C">
        <w:rPr>
          <w:rFonts w:ascii="Times New Roman" w:hAnsi="Times New Roman" w:cs="Times New Roman"/>
          <w:lang w:eastAsia="lt-LT"/>
        </w:rPr>
        <w:pict>
          <v:shape id="AutoShape 30" o:spid="_x0000_s1031" type="#_x0000_t32" style="position:absolute;margin-left:238.75pt;margin-top:12.95pt;width:100.1pt;height:0;z-index:251662336;visibility:visible" o:connectortype="elbow" adj="-69871,-1,-69871" strokeweight=".26467mm">
            <v:stroke endarrow="open"/>
          </v:shape>
        </w:pict>
      </w:r>
      <w:r w:rsidRPr="00C26E9C">
        <w:rPr>
          <w:rFonts w:ascii="Times New Roman" w:hAnsi="Times New Roman" w:cs="Times New Roman"/>
          <w:lang w:eastAsia="lt-LT"/>
        </w:rPr>
        <w:pict>
          <v:shape id="AutoShape 29" o:spid="_x0000_s1032" type="#_x0000_t32" style="position:absolute;margin-left:114.2pt;margin-top:12.95pt;width:136.25pt;height:0;rotation:180;z-index:251661312;visibility:visible" o:connectortype="elbow" adj="-53188,-1,-53188" strokeweight=".26467mm">
            <v:stroke endarrow="open"/>
          </v:shape>
        </w:pict>
      </w:r>
    </w:p>
    <w:p w:rsidR="006A03C5" w:rsidRPr="00C26E9C" w:rsidRDefault="006A03C5" w:rsidP="00C26E9C">
      <w:pPr>
        <w:tabs>
          <w:tab w:val="left" w:pos="567"/>
          <w:tab w:val="left" w:pos="851"/>
          <w:tab w:val="left" w:pos="993"/>
        </w:tabs>
        <w:rPr>
          <w:rFonts w:ascii="Times New Roman" w:hAnsi="Times New Roman" w:cs="Times New Roman"/>
        </w:rPr>
      </w:pPr>
    </w:p>
    <w:p w:rsidR="006A03C5" w:rsidRPr="00C26E9C" w:rsidRDefault="006A03C5" w:rsidP="00C26E9C">
      <w:pPr>
        <w:tabs>
          <w:tab w:val="left" w:pos="567"/>
          <w:tab w:val="left" w:pos="851"/>
          <w:tab w:val="left" w:pos="993"/>
        </w:tabs>
        <w:rPr>
          <w:rFonts w:ascii="Times New Roman" w:hAnsi="Times New Roman" w:cs="Times New Roman"/>
        </w:rPr>
      </w:pPr>
      <w:r w:rsidRPr="00C26E9C">
        <w:rPr>
          <w:rFonts w:ascii="Times New Roman" w:hAnsi="Times New Roman" w:cs="Times New Roman"/>
          <w:lang w:eastAsia="lt-LT"/>
        </w:rPr>
        <w:pict>
          <v:shape id="AutoShape 17" o:spid="_x0000_s1033" type="#_x0000_t32" style="position:absolute;margin-left:401.15pt;margin-top:24pt;width:18.3pt;height:0;rotation:90;z-index:251654144;visibility:visible" o:connectortype="elbow" adj="-584675,-1,-584675" strokeweight=".26467mm">
            <v:stroke endarrow="open"/>
          </v:shape>
        </w:pict>
      </w:r>
      <w:r w:rsidRPr="00C26E9C">
        <w:rPr>
          <w:rFonts w:ascii="Times New Roman" w:hAnsi="Times New Roman" w:cs="Times New Roman"/>
          <w:lang w:eastAsia="lt-LT"/>
        </w:rPr>
        <w:pict>
          <v:shape id="AutoShape 16" o:spid="_x0000_s1034" type="#_x0000_t32" style="position:absolute;margin-left:290.65pt;margin-top:24pt;width:18.3pt;height:0;rotation:90;z-index:251653120;visibility:visible" o:connectortype="elbow" adj="-454249,-1,-454249" strokeweight=".26467mm">
            <v:stroke endarrow="open"/>
          </v:shape>
        </w:pict>
      </w:r>
      <w:r w:rsidRPr="00C26E9C">
        <w:rPr>
          <w:rFonts w:ascii="Times New Roman" w:hAnsi="Times New Roman" w:cs="Times New Roman"/>
          <w:lang w:eastAsia="lt-LT"/>
        </w:rPr>
        <w:pict>
          <v:shape id="AutoShape 15" o:spid="_x0000_s1035" type="#_x0000_t32" style="position:absolute;margin-left:170.85pt;margin-top:24pt;width:18.3pt;height:0;rotation:90;z-index:251652096;visibility:visible" o:connectortype="elbow" adj="-312846,-1,-312846" strokeweight=".26467mm">
            <v:stroke endarrow="open"/>
          </v:shape>
        </w:pict>
      </w:r>
      <w:r w:rsidRPr="00C26E9C">
        <w:rPr>
          <w:rFonts w:ascii="Times New Roman" w:hAnsi="Times New Roman" w:cs="Times New Roman"/>
          <w:lang w:eastAsia="lt-LT"/>
        </w:rPr>
        <w:pict>
          <v:shape id="AutoShape 14" o:spid="_x0000_s1036" type="#_x0000_t32" style="position:absolute;margin-left:50.3pt;margin-top:24.15pt;width:18pt;height:0;rotation:90;z-index:251651072;visibility:visible" o:connectortype="elbow" adj="-173220,-1,-173220" strokeweight=".26467mm">
            <v:stroke endarrow="open"/>
          </v:shape>
        </w:pict>
      </w:r>
      <w:r w:rsidRPr="00C26E9C">
        <w:rPr>
          <w:rFonts w:ascii="Times New Roman" w:hAnsi="Times New Roman" w:cs="Times New Roman"/>
          <w:lang w:eastAsia="lt-LT"/>
        </w:rPr>
        <w:pict>
          <v:shape id="AutoShape 13" o:spid="_x0000_s1037" type="#_x0000_t32" style="position:absolute;margin-left:59.3pt;margin-top:15.15pt;width:351pt;height:0;z-index:251650048;visibility:visible" o:connectortype="elbow" adj="-8883,-1,-8883" strokeweight=".26467mm"/>
        </w:pict>
      </w:r>
    </w:p>
    <w:p w:rsidR="006A03C5" w:rsidRPr="00C26E9C" w:rsidRDefault="006A03C5" w:rsidP="00C26E9C">
      <w:pPr>
        <w:tabs>
          <w:tab w:val="left" w:pos="663"/>
        </w:tabs>
        <w:rPr>
          <w:rFonts w:ascii="Times New Roman" w:hAnsi="Times New Roman" w:cs="Times New Roman"/>
        </w:rPr>
      </w:pPr>
    </w:p>
    <w:p w:rsidR="006A03C5" w:rsidRPr="00C26E9C" w:rsidRDefault="006A03C5" w:rsidP="00C26E9C">
      <w:pPr>
        <w:tabs>
          <w:tab w:val="left" w:pos="567"/>
        </w:tabs>
        <w:rPr>
          <w:rFonts w:ascii="Times New Roman" w:hAnsi="Times New Roman" w:cs="Times New Roman"/>
        </w:rPr>
      </w:pPr>
      <w:r w:rsidRPr="00C26E9C">
        <w:rPr>
          <w:rFonts w:ascii="Times New Roman" w:hAnsi="Times New Roman" w:cs="Times New Roman"/>
          <w:lang w:eastAsia="lt-LT"/>
        </w:rPr>
        <w:pict>
          <v:shape id="Text Box 24" o:spid="_x0000_s1038" type="#_x0000_t202" style="position:absolute;margin-left:247.4pt;margin-top:1.75pt;width:108.75pt;height:43.05pt;z-index:251658240;visibility:visible" strokecolor="#92cddc" strokeweight=".35281mm">
            <v:shadow on="t" color="#205867" origin="-.5,-.5" offset=".35281mm,.70561mm"/>
            <v:textbox style="mso-next-textbox:#Text Box 24;mso-rotate-with-shape:t">
              <w:txbxContent>
                <w:p w:rsidR="00FA0DDB" w:rsidRDefault="00FA0DDB">
                  <w:pPr>
                    <w:jc w:val="center"/>
                    <w:rPr>
                      <w:rFonts w:ascii="Times New Roman" w:hAnsi="Times New Roman" w:cs="Times New Roman"/>
                      <w:b/>
                      <w:sz w:val="20"/>
                      <w:szCs w:val="20"/>
                    </w:rPr>
                  </w:pPr>
                  <w:r>
                    <w:rPr>
                      <w:rFonts w:ascii="Times New Roman" w:hAnsi="Times New Roman" w:cs="Times New Roman"/>
                      <w:b/>
                      <w:sz w:val="20"/>
                      <w:szCs w:val="20"/>
                    </w:rPr>
                    <w:t>Dienos socialinės globos ir slaugos skyrius</w:t>
                  </w:r>
                </w:p>
                <w:p w:rsidR="00FA0DDB" w:rsidRDefault="00FA0DDB">
                  <w:pPr>
                    <w:jc w:val="center"/>
                    <w:rPr>
                      <w:rFonts w:ascii="Times New Roman" w:hAnsi="Times New Roman" w:cs="Times New Roman"/>
                      <w:b/>
                      <w:sz w:val="20"/>
                      <w:szCs w:val="20"/>
                    </w:rPr>
                  </w:pPr>
                </w:p>
                <w:p w:rsidR="00FA0DDB" w:rsidRDefault="00FA0DDB">
                  <w:pPr>
                    <w:rPr>
                      <w:sz w:val="20"/>
                      <w:szCs w:val="20"/>
                    </w:rPr>
                  </w:pPr>
                </w:p>
              </w:txbxContent>
            </v:textbox>
          </v:shape>
        </w:pict>
      </w:r>
      <w:r w:rsidRPr="00C26E9C">
        <w:rPr>
          <w:rFonts w:ascii="Times New Roman" w:hAnsi="Times New Roman" w:cs="Times New Roman"/>
          <w:lang w:eastAsia="lt-LT"/>
        </w:rPr>
        <w:pict>
          <v:shape id="Text Box 26" o:spid="_x0000_s1039" type="#_x0000_t202" style="position:absolute;margin-left:367.15pt;margin-top:1.75pt;width:83.25pt;height:43.05pt;z-index:251659264;visibility:visible" strokecolor="#92cddc" strokeweight=".35281mm">
            <v:shadow on="t" color="#205867" origin="-.5,-.5" offset=".35281mm,.70561mm"/>
            <v:textbox style="mso-next-textbox:#Text Box 26;mso-rotate-with-shape:t">
              <w:txbxContent>
                <w:p w:rsidR="00FA0DDB" w:rsidRDefault="00FA0DDB">
                  <w:pPr>
                    <w:jc w:val="center"/>
                    <w:rPr>
                      <w:rFonts w:ascii="Times New Roman" w:hAnsi="Times New Roman" w:cs="Times New Roman"/>
                      <w:b/>
                      <w:sz w:val="20"/>
                      <w:szCs w:val="20"/>
                    </w:rPr>
                  </w:pPr>
                  <w:r>
                    <w:rPr>
                      <w:rFonts w:ascii="Times New Roman" w:hAnsi="Times New Roman" w:cs="Times New Roman"/>
                      <w:b/>
                      <w:sz w:val="20"/>
                      <w:szCs w:val="20"/>
                    </w:rPr>
                    <w:t>Ūkio skyrius</w:t>
                  </w:r>
                </w:p>
                <w:p w:rsidR="00FA0DDB" w:rsidRDefault="00FA0DDB">
                  <w:pPr>
                    <w:rPr>
                      <w:szCs w:val="20"/>
                    </w:rPr>
                  </w:pPr>
                </w:p>
              </w:txbxContent>
            </v:textbox>
          </v:shape>
        </w:pict>
      </w:r>
      <w:r w:rsidRPr="00C26E9C">
        <w:rPr>
          <w:rFonts w:ascii="Times New Roman" w:hAnsi="Times New Roman" w:cs="Times New Roman"/>
          <w:lang w:eastAsia="lt-LT"/>
        </w:rPr>
        <w:pict>
          <v:shape id="Text Box 22" o:spid="_x0000_s1040" type="#_x0000_t202" style="position:absolute;margin-left:2.75pt;margin-top:1.45pt;width:105.75pt;height:43.4pt;z-index:251656192;visibility:visible" strokecolor="#92cddc" strokeweight=".35281mm">
            <v:shadow on="t" color="#205867" origin="-.5,-.5" offset=".35281mm,.70561mm"/>
            <v:textbox style="mso-next-textbox:#Text Box 22;mso-rotate-with-shape:t">
              <w:txbxContent>
                <w:p w:rsidR="00FA0DDB" w:rsidRDefault="00FA0DDB">
                  <w:pPr>
                    <w:jc w:val="center"/>
                    <w:rPr>
                      <w:rFonts w:ascii="Times New Roman" w:hAnsi="Times New Roman" w:cs="Times New Roman"/>
                      <w:b/>
                      <w:sz w:val="20"/>
                      <w:szCs w:val="20"/>
                      <w:lang w:val="en-US"/>
                    </w:rPr>
                  </w:pPr>
                  <w:r>
                    <w:rPr>
                      <w:rFonts w:ascii="Times New Roman" w:hAnsi="Times New Roman" w:cs="Times New Roman"/>
                      <w:b/>
                      <w:sz w:val="20"/>
                      <w:szCs w:val="20"/>
                      <w:lang w:val="en-US"/>
                    </w:rPr>
                    <w:t>K. Naumiesčio padalinys</w:t>
                  </w:r>
                </w:p>
                <w:p w:rsidR="00FA0DDB" w:rsidRDefault="00FA0DDB">
                  <w:pPr>
                    <w:rPr>
                      <w:rFonts w:ascii="Times New Roman" w:hAnsi="Times New Roman" w:cs="Times New Roman"/>
                      <w:b/>
                      <w:smallCaps/>
                      <w:sz w:val="20"/>
                      <w:szCs w:val="20"/>
                    </w:rPr>
                  </w:pPr>
                </w:p>
              </w:txbxContent>
            </v:textbox>
          </v:shape>
        </w:pict>
      </w:r>
      <w:r w:rsidRPr="00C26E9C">
        <w:rPr>
          <w:rFonts w:ascii="Times New Roman" w:hAnsi="Times New Roman" w:cs="Times New Roman"/>
          <w:lang w:eastAsia="lt-LT"/>
        </w:rPr>
        <w:pict>
          <v:shape id="Text Box 23" o:spid="_x0000_s1041" type="#_x0000_t202" style="position:absolute;margin-left:119.15pt;margin-top:1.45pt;width:119.55pt;height:43.4pt;z-index:251657216;visibility:visible" strokecolor="#92cddc" strokeweight=".35281mm">
            <v:shadow on="t" color="#205867" origin="-.5,-.5" offset=".35281mm,.70561mm"/>
            <v:textbox style="mso-next-textbox:#Text Box 23;mso-rotate-with-shape:t">
              <w:txbxContent>
                <w:p w:rsidR="00FA0DDB" w:rsidRDefault="00FA0DDB">
                  <w:pPr>
                    <w:jc w:val="center"/>
                    <w:rPr>
                      <w:rFonts w:ascii="Times New Roman" w:hAnsi="Times New Roman" w:cs="Times New Roman"/>
                      <w:b/>
                      <w:sz w:val="20"/>
                      <w:szCs w:val="20"/>
                      <w:lang w:val="en-US"/>
                    </w:rPr>
                  </w:pPr>
                  <w:r>
                    <w:rPr>
                      <w:rFonts w:ascii="Times New Roman" w:hAnsi="Times New Roman" w:cs="Times New Roman"/>
                      <w:b/>
                      <w:sz w:val="20"/>
                      <w:szCs w:val="20"/>
                      <w:lang w:val="en-US"/>
                    </w:rPr>
                    <w:t>Pagalbos  namuose skyrius</w:t>
                  </w:r>
                </w:p>
                <w:p w:rsidR="00FA0DDB" w:rsidRDefault="00FA0DDB">
                  <w:pPr>
                    <w:rPr>
                      <w:sz w:val="20"/>
                      <w:szCs w:val="20"/>
                    </w:rPr>
                  </w:pPr>
                </w:p>
              </w:txbxContent>
            </v:textbox>
          </v:shape>
        </w:pict>
      </w:r>
    </w:p>
    <w:p w:rsidR="006A03C5" w:rsidRPr="00C26E9C" w:rsidRDefault="006A03C5" w:rsidP="00C26E9C">
      <w:pPr>
        <w:pStyle w:val="Antrats"/>
        <w:tabs>
          <w:tab w:val="left" w:pos="567"/>
        </w:tabs>
        <w:jc w:val="both"/>
        <w:rPr>
          <w:rFonts w:ascii="Times New Roman" w:hAnsi="Times New Roman"/>
        </w:rPr>
      </w:pPr>
    </w:p>
    <w:p w:rsidR="00FA0DDB" w:rsidRPr="00C26E9C" w:rsidRDefault="00FD046C" w:rsidP="00C26E9C">
      <w:pPr>
        <w:tabs>
          <w:tab w:val="left" w:pos="663"/>
        </w:tabs>
        <w:ind w:firstLine="720"/>
        <w:rPr>
          <w:rFonts w:ascii="Times New Roman" w:hAnsi="Times New Roman" w:cs="Times New Roman"/>
        </w:rPr>
      </w:pPr>
      <w:r w:rsidRPr="00C26E9C">
        <w:rPr>
          <w:rFonts w:ascii="Times New Roman" w:hAnsi="Times New Roman" w:cs="Times New Roman"/>
          <w:bCs/>
        </w:rPr>
        <w:t xml:space="preserve">    </w:t>
      </w:r>
      <w:r w:rsidRPr="00C26E9C">
        <w:rPr>
          <w:rFonts w:ascii="Times New Roman" w:hAnsi="Times New Roman" w:cs="Times New Roman"/>
        </w:rPr>
        <w:t xml:space="preserve">                         </w:t>
      </w:r>
    </w:p>
    <w:p w:rsidR="0050795A" w:rsidRPr="00C26E9C" w:rsidRDefault="0050795A" w:rsidP="00C26E9C">
      <w:pPr>
        <w:tabs>
          <w:tab w:val="left" w:pos="663"/>
        </w:tabs>
        <w:ind w:firstLine="720"/>
        <w:rPr>
          <w:rFonts w:ascii="Times New Roman" w:hAnsi="Times New Roman" w:cs="Times New Roman"/>
        </w:rPr>
      </w:pPr>
    </w:p>
    <w:p w:rsidR="006A03C5" w:rsidRPr="00C26E9C" w:rsidRDefault="003D3E44" w:rsidP="00C26E9C">
      <w:pPr>
        <w:tabs>
          <w:tab w:val="left" w:pos="663"/>
        </w:tabs>
        <w:ind w:firstLine="720"/>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entre 2015 m. gru</w:t>
      </w:r>
      <w:r w:rsidR="0050795A" w:rsidRPr="00C26E9C">
        <w:rPr>
          <w:rFonts w:ascii="Times New Roman" w:hAnsi="Times New Roman" w:cs="Times New Roman"/>
        </w:rPr>
        <w:t xml:space="preserve">odžio 31 d. duomenimis dirbo 68 </w:t>
      </w:r>
      <w:r w:rsidR="00FD046C" w:rsidRPr="00C26E9C">
        <w:rPr>
          <w:rFonts w:ascii="Times New Roman" w:hAnsi="Times New Roman" w:cs="Times New Roman"/>
        </w:rPr>
        <w:t>darbuotojai</w:t>
      </w:r>
      <w:r w:rsidR="0050795A" w:rsidRPr="00C26E9C">
        <w:rPr>
          <w:rFonts w:ascii="Times New Roman" w:hAnsi="Times New Roman" w:cs="Times New Roman"/>
        </w:rPr>
        <w:t xml:space="preserve"> </w:t>
      </w:r>
      <w:r w:rsidR="00FD046C" w:rsidRPr="00C26E9C">
        <w:rPr>
          <w:rFonts w:ascii="Times New Roman" w:hAnsi="Times New Roman" w:cs="Times New Roman"/>
        </w:rPr>
        <w:t>(48,56 etatai). Viso sudaryta 115 darbo sutarčių, iš jų:</w:t>
      </w:r>
    </w:p>
    <w:p w:rsidR="006A03C5" w:rsidRPr="00C26E9C" w:rsidRDefault="003D3E44" w:rsidP="00C26E9C">
      <w:pPr>
        <w:numPr>
          <w:ilvl w:val="0"/>
          <w:numId w:val="19"/>
        </w:numPr>
        <w:tabs>
          <w:tab w:val="left" w:pos="-426"/>
        </w:tabs>
        <w:ind w:left="0"/>
        <w:jc w:val="both"/>
        <w:rPr>
          <w:rFonts w:ascii="Times New Roman" w:hAnsi="Times New Roman" w:cs="Times New Roman"/>
        </w:rPr>
      </w:pPr>
      <w:r w:rsidRPr="00C26E9C">
        <w:rPr>
          <w:rFonts w:ascii="Times New Roman" w:hAnsi="Times New Roman" w:cs="Times New Roman"/>
        </w:rPr>
        <w:t>dirbantys pagal 3 darbo sutartis</w:t>
      </w:r>
      <w:r w:rsidR="00FD046C" w:rsidRPr="00C26E9C">
        <w:rPr>
          <w:rFonts w:ascii="Times New Roman" w:hAnsi="Times New Roman" w:cs="Times New Roman"/>
        </w:rPr>
        <w:t xml:space="preserve"> </w:t>
      </w:r>
      <w:r w:rsidR="00120BB2" w:rsidRPr="00C26E9C">
        <w:rPr>
          <w:rFonts w:ascii="Times New Roman" w:hAnsi="Times New Roman" w:cs="Times New Roman"/>
        </w:rPr>
        <w:t xml:space="preserve">- </w:t>
      </w:r>
      <w:r w:rsidRPr="00C26E9C">
        <w:rPr>
          <w:rFonts w:ascii="Times New Roman" w:hAnsi="Times New Roman" w:cs="Times New Roman"/>
        </w:rPr>
        <w:t>16;</w:t>
      </w:r>
    </w:p>
    <w:p w:rsidR="006A03C5" w:rsidRPr="00C26E9C" w:rsidRDefault="003D3E44" w:rsidP="00C26E9C">
      <w:pPr>
        <w:numPr>
          <w:ilvl w:val="0"/>
          <w:numId w:val="19"/>
        </w:numPr>
        <w:tabs>
          <w:tab w:val="left" w:pos="-426"/>
        </w:tabs>
        <w:ind w:left="0"/>
        <w:jc w:val="both"/>
        <w:rPr>
          <w:rFonts w:ascii="Times New Roman" w:hAnsi="Times New Roman" w:cs="Times New Roman"/>
        </w:rPr>
      </w:pPr>
      <w:r w:rsidRPr="00C26E9C">
        <w:rPr>
          <w:rFonts w:ascii="Times New Roman" w:hAnsi="Times New Roman" w:cs="Times New Roman"/>
        </w:rPr>
        <w:t xml:space="preserve">dirbantys pagal 2 darbo sutartis </w:t>
      </w:r>
      <w:r w:rsidR="00FD046C" w:rsidRPr="00C26E9C">
        <w:rPr>
          <w:rFonts w:ascii="Times New Roman" w:hAnsi="Times New Roman" w:cs="Times New Roman"/>
        </w:rPr>
        <w:t>- 15;</w:t>
      </w:r>
    </w:p>
    <w:p w:rsidR="006A03C5" w:rsidRPr="00C26E9C" w:rsidRDefault="003D3E44" w:rsidP="00C26E9C">
      <w:pPr>
        <w:numPr>
          <w:ilvl w:val="0"/>
          <w:numId w:val="19"/>
        </w:numPr>
        <w:tabs>
          <w:tab w:val="left" w:pos="-426"/>
        </w:tabs>
        <w:ind w:left="0"/>
        <w:jc w:val="both"/>
        <w:rPr>
          <w:rFonts w:ascii="Times New Roman" w:hAnsi="Times New Roman" w:cs="Times New Roman"/>
        </w:rPr>
      </w:pPr>
      <w:r w:rsidRPr="00C26E9C">
        <w:rPr>
          <w:rFonts w:ascii="Times New Roman" w:hAnsi="Times New Roman" w:cs="Times New Roman"/>
        </w:rPr>
        <w:t xml:space="preserve">dirbantys pagal </w:t>
      </w:r>
      <w:r w:rsidR="00430015" w:rsidRPr="00C26E9C">
        <w:rPr>
          <w:rFonts w:ascii="Times New Roman" w:hAnsi="Times New Roman" w:cs="Times New Roman"/>
        </w:rPr>
        <w:t>vieną</w:t>
      </w:r>
      <w:r w:rsidRPr="00C26E9C">
        <w:rPr>
          <w:rFonts w:ascii="Times New Roman" w:hAnsi="Times New Roman" w:cs="Times New Roman"/>
        </w:rPr>
        <w:t xml:space="preserve"> darbo </w:t>
      </w:r>
      <w:r w:rsidR="00FD046C" w:rsidRPr="00C26E9C">
        <w:rPr>
          <w:rFonts w:ascii="Times New Roman" w:hAnsi="Times New Roman" w:cs="Times New Roman"/>
        </w:rPr>
        <w:t>sutartį - 37.</w:t>
      </w:r>
    </w:p>
    <w:p w:rsidR="006A03C5" w:rsidRPr="00C26E9C" w:rsidRDefault="006A03C5" w:rsidP="00C26E9C">
      <w:pPr>
        <w:tabs>
          <w:tab w:val="left" w:pos="663"/>
        </w:tabs>
        <w:jc w:val="both"/>
        <w:rPr>
          <w:rFonts w:ascii="Times New Roman" w:hAnsi="Times New Roman" w:cs="Times New Roman"/>
        </w:rPr>
      </w:pPr>
    </w:p>
    <w:p w:rsidR="006A03C5" w:rsidRPr="00C26E9C" w:rsidRDefault="00FD046C" w:rsidP="00C26E9C">
      <w:pPr>
        <w:tabs>
          <w:tab w:val="left" w:pos="567"/>
        </w:tabs>
        <w:rPr>
          <w:rFonts w:ascii="Times New Roman" w:hAnsi="Times New Roman" w:cs="Times New Roman"/>
        </w:rPr>
      </w:pPr>
      <w:r w:rsidRPr="00C26E9C">
        <w:rPr>
          <w:rFonts w:ascii="Times New Roman" w:hAnsi="Times New Roman" w:cs="Times New Roman"/>
          <w:b/>
          <w:i/>
          <w:sz w:val="20"/>
          <w:szCs w:val="20"/>
        </w:rPr>
        <w:t>1 lentelė.</w:t>
      </w:r>
      <w:r w:rsidRPr="00C26E9C">
        <w:rPr>
          <w:rFonts w:ascii="Times New Roman" w:hAnsi="Times New Roman" w:cs="Times New Roman"/>
          <w:i/>
          <w:sz w:val="20"/>
          <w:szCs w:val="20"/>
        </w:rPr>
        <w:t xml:space="preserve"> </w:t>
      </w:r>
      <w:r w:rsidR="003D3E44" w:rsidRPr="00C26E9C">
        <w:rPr>
          <w:rFonts w:ascii="Times New Roman" w:hAnsi="Times New Roman" w:cs="Times New Roman"/>
          <w:i/>
          <w:sz w:val="20"/>
          <w:szCs w:val="20"/>
        </w:rPr>
        <w:t>C</w:t>
      </w:r>
      <w:r w:rsidRPr="00C26E9C">
        <w:rPr>
          <w:rFonts w:ascii="Times New Roman" w:hAnsi="Times New Roman" w:cs="Times New Roman"/>
          <w:i/>
          <w:sz w:val="20"/>
          <w:szCs w:val="20"/>
        </w:rPr>
        <w:t xml:space="preserve">entro darbuotojų </w:t>
      </w:r>
      <w:r w:rsidR="003D3E44" w:rsidRPr="00C26E9C">
        <w:rPr>
          <w:rFonts w:ascii="Times New Roman" w:hAnsi="Times New Roman" w:cs="Times New Roman"/>
          <w:i/>
          <w:sz w:val="20"/>
          <w:szCs w:val="20"/>
        </w:rPr>
        <w:t>etatų skaičius</w:t>
      </w:r>
    </w:p>
    <w:tbl>
      <w:tblPr>
        <w:tblW w:w="9288" w:type="dxa"/>
        <w:jc w:val="center"/>
        <w:tblCellMar>
          <w:left w:w="10" w:type="dxa"/>
          <w:right w:w="10" w:type="dxa"/>
        </w:tblCellMar>
        <w:tblLook w:val="04A0"/>
      </w:tblPr>
      <w:tblGrid>
        <w:gridCol w:w="3127"/>
        <w:gridCol w:w="3059"/>
        <w:gridCol w:w="3102"/>
      </w:tblGrid>
      <w:tr w:rsidR="006A03C5" w:rsidRPr="00C26E9C">
        <w:tblPrEx>
          <w:tblCellMar>
            <w:top w:w="0" w:type="dxa"/>
            <w:bottom w:w="0" w:type="dxa"/>
          </w:tblCellMar>
        </w:tblPrEx>
        <w:trPr>
          <w:trHeight w:val="535"/>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i/>
              </w:rPr>
            </w:pPr>
            <w:r w:rsidRPr="00C26E9C">
              <w:rPr>
                <w:rFonts w:ascii="Times New Roman" w:hAnsi="Times New Roman" w:cs="Times New Roman"/>
                <w:b/>
                <w:i/>
              </w:rPr>
              <w:t>Pareigybė</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i/>
              </w:rPr>
            </w:pPr>
            <w:r w:rsidRPr="00C26E9C">
              <w:rPr>
                <w:rFonts w:ascii="Times New Roman" w:hAnsi="Times New Roman" w:cs="Times New Roman"/>
                <w:b/>
                <w:i/>
              </w:rPr>
              <w:t>Etatai</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i/>
              </w:rPr>
            </w:pPr>
            <w:r w:rsidRPr="00C26E9C">
              <w:rPr>
                <w:rFonts w:ascii="Times New Roman" w:hAnsi="Times New Roman" w:cs="Times New Roman"/>
                <w:b/>
                <w:i/>
              </w:rPr>
              <w:t>Darbuotojų skaičius</w:t>
            </w:r>
          </w:p>
        </w:tc>
      </w:tr>
      <w:tr w:rsidR="006A03C5" w:rsidRPr="00C26E9C">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Direktorius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Personalo specialistas - sekretorius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 (1 vaiko auginimo atostogose)</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Kasininkas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0,5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Buhalteris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Socialinis darbuotojas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w:t>
            </w:r>
          </w:p>
        </w:tc>
      </w:tr>
      <w:tr w:rsidR="006A03C5" w:rsidRPr="00C26E9C">
        <w:tblPrEx>
          <w:tblCellMar>
            <w:top w:w="0" w:type="dxa"/>
            <w:bottom w:w="0" w:type="dxa"/>
          </w:tblCellMar>
        </w:tblPrEx>
        <w:trPr>
          <w:trHeight w:val="832"/>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Soc.darbuotojo padėjėjas</w:t>
            </w:r>
          </w:p>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(Pagalbos į namus paslauga)</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16,25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39</w:t>
            </w:r>
          </w:p>
        </w:tc>
      </w:tr>
      <w:tr w:rsidR="006A03C5" w:rsidRPr="00C26E9C">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Vairuotojas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lastRenderedPageBreak/>
              <w:t>Valytoja</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0,5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Kūrikas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w:t>
            </w:r>
          </w:p>
        </w:tc>
      </w:tr>
      <w:tr w:rsidR="006A03C5" w:rsidRPr="00C26E9C">
        <w:tblPrEx>
          <w:tblCellMar>
            <w:top w:w="0" w:type="dxa"/>
            <w:bottom w:w="0" w:type="dxa"/>
          </w:tblCellMar>
        </w:tblPrEx>
        <w:trPr>
          <w:trHeight w:val="444"/>
          <w:jc w:val="center"/>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i/>
              </w:rPr>
            </w:pPr>
            <w:r w:rsidRPr="00C26E9C">
              <w:rPr>
                <w:rFonts w:ascii="Times New Roman" w:hAnsi="Times New Roman" w:cs="Times New Roman"/>
                <w:i/>
              </w:rPr>
              <w:t>Projekto „Integralios pagalbos namuose plėtra Šakių rajone“ vykdymo laikotarpiui</w:t>
            </w:r>
          </w:p>
        </w:tc>
      </w:tr>
      <w:tr w:rsidR="006A03C5" w:rsidRPr="00C26E9C">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Socialinis darbuotojas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0,99</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Soc. darbuotojo padėjėjas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9,9</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29 (1 vaiko auginimo atostogose)</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Slaugytojas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1,98</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4</w:t>
            </w:r>
          </w:p>
        </w:tc>
      </w:tr>
      <w:tr w:rsidR="006A03C5" w:rsidRPr="00C26E9C">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Slaugytojo padėjėjas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9,24</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29 (1 vaiko auginimo atostogose)</w:t>
            </w:r>
          </w:p>
        </w:tc>
      </w:tr>
      <w:tr w:rsidR="006A03C5" w:rsidRPr="00C26E9C">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Masažuotojas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w:t>
            </w:r>
          </w:p>
        </w:tc>
      </w:tr>
      <w:tr w:rsidR="006A03C5" w:rsidRPr="00C26E9C">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rPr>
            </w:pPr>
            <w:r w:rsidRPr="00C26E9C">
              <w:rPr>
                <w:rFonts w:ascii="Times New Roman" w:hAnsi="Times New Roman" w:cs="Times New Roman"/>
                <w:b/>
              </w:rPr>
              <w:t>Iš viso:</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48,56</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115</w:t>
            </w:r>
          </w:p>
        </w:tc>
      </w:tr>
    </w:tbl>
    <w:p w:rsidR="00FA0DDB" w:rsidRPr="00C26E9C" w:rsidRDefault="00FA0DDB" w:rsidP="00C26E9C">
      <w:pPr>
        <w:tabs>
          <w:tab w:val="left" w:pos="-426"/>
        </w:tabs>
        <w:ind w:firstLine="720"/>
        <w:jc w:val="both"/>
        <w:rPr>
          <w:rFonts w:ascii="Times New Roman" w:hAnsi="Times New Roman" w:cs="Times New Roman"/>
          <w:i/>
        </w:rPr>
      </w:pPr>
    </w:p>
    <w:p w:rsidR="006A03C5" w:rsidRPr="00C26E9C" w:rsidRDefault="00FD046C" w:rsidP="00C26E9C">
      <w:pPr>
        <w:tabs>
          <w:tab w:val="left" w:pos="-426"/>
        </w:tabs>
        <w:ind w:firstLine="720"/>
        <w:jc w:val="both"/>
        <w:rPr>
          <w:rFonts w:ascii="Times New Roman" w:hAnsi="Times New Roman" w:cs="Times New Roman"/>
        </w:rPr>
      </w:pPr>
      <w:r w:rsidRPr="00C26E9C">
        <w:rPr>
          <w:rFonts w:ascii="Times New Roman" w:hAnsi="Times New Roman" w:cs="Times New Roman"/>
          <w:b/>
          <w:i/>
        </w:rPr>
        <w:t>Patikslinimas</w:t>
      </w:r>
      <w:r w:rsidRPr="00C26E9C">
        <w:rPr>
          <w:rFonts w:ascii="Times New Roman" w:hAnsi="Times New Roman" w:cs="Times New Roman"/>
          <w:i/>
        </w:rPr>
        <w:t>:</w:t>
      </w:r>
      <w:r w:rsidRPr="00C26E9C">
        <w:rPr>
          <w:rFonts w:ascii="Times New Roman" w:hAnsi="Times New Roman" w:cs="Times New Roman"/>
        </w:rPr>
        <w:t xml:space="preserve"> Centre veikia du skyriai: pagalba namuose ir die</w:t>
      </w:r>
      <w:r w:rsidR="003D3E44" w:rsidRPr="00C26E9C">
        <w:rPr>
          <w:rFonts w:ascii="Times New Roman" w:hAnsi="Times New Roman" w:cs="Times New Roman"/>
        </w:rPr>
        <w:t>nos socialinė globa ir slauga (</w:t>
      </w:r>
      <w:r w:rsidRPr="00C26E9C">
        <w:rPr>
          <w:rFonts w:ascii="Times New Roman" w:hAnsi="Times New Roman" w:cs="Times New Roman"/>
        </w:rPr>
        <w:t>projektas</w:t>
      </w:r>
      <w:r w:rsidR="006C1002" w:rsidRPr="00C26E9C">
        <w:rPr>
          <w:rFonts w:ascii="Times New Roman" w:hAnsi="Times New Roman" w:cs="Times New Roman"/>
        </w:rPr>
        <w:t>:</w:t>
      </w:r>
      <w:r w:rsidRPr="00C26E9C">
        <w:rPr>
          <w:rFonts w:ascii="Times New Roman" w:hAnsi="Times New Roman" w:cs="Times New Roman"/>
        </w:rPr>
        <w:t xml:space="preserve"> "Integralios pagalbos namuose plėtra Šakių rajone"). </w:t>
      </w:r>
      <w:r w:rsidR="003D3E44" w:rsidRPr="00C26E9C">
        <w:rPr>
          <w:rFonts w:ascii="Times New Roman" w:hAnsi="Times New Roman" w:cs="Times New Roman"/>
        </w:rPr>
        <w:t>Yra darbuotojų, kurie dirba pagal kelias pareigybes, t</w:t>
      </w:r>
      <w:r w:rsidR="001B222C" w:rsidRPr="00C26E9C">
        <w:rPr>
          <w:rFonts w:ascii="Times New Roman" w:hAnsi="Times New Roman" w:cs="Times New Roman"/>
        </w:rPr>
        <w:t xml:space="preserve">odėl </w:t>
      </w:r>
      <w:r w:rsidRPr="00C26E9C">
        <w:rPr>
          <w:rFonts w:ascii="Times New Roman" w:hAnsi="Times New Roman" w:cs="Times New Roman"/>
        </w:rPr>
        <w:t>darbuotojų skaičius nesutampa su realiai dirbančių darbuotojų skaičiumi 2015 m. gruodžio 31 d</w:t>
      </w:r>
      <w:r w:rsidR="001B222C" w:rsidRPr="00C26E9C">
        <w:rPr>
          <w:rFonts w:ascii="Times New Roman" w:hAnsi="Times New Roman" w:cs="Times New Roman"/>
        </w:rPr>
        <w:t>.</w:t>
      </w:r>
    </w:p>
    <w:p w:rsidR="006A03C5" w:rsidRPr="00C26E9C" w:rsidRDefault="006A03C5" w:rsidP="00C26E9C">
      <w:pPr>
        <w:tabs>
          <w:tab w:val="left" w:pos="663"/>
        </w:tabs>
        <w:rPr>
          <w:rFonts w:ascii="Times New Roman" w:hAnsi="Times New Roman" w:cs="Times New Roman"/>
          <w:b/>
          <w:i/>
          <w:sz w:val="20"/>
          <w:szCs w:val="20"/>
        </w:rPr>
      </w:pPr>
    </w:p>
    <w:p w:rsidR="006A03C5" w:rsidRPr="00C26E9C" w:rsidRDefault="00FD046C" w:rsidP="00C26E9C">
      <w:pPr>
        <w:tabs>
          <w:tab w:val="left" w:pos="663"/>
        </w:tabs>
        <w:rPr>
          <w:rFonts w:ascii="Times New Roman" w:hAnsi="Times New Roman" w:cs="Times New Roman"/>
        </w:rPr>
      </w:pPr>
      <w:r w:rsidRPr="00C26E9C">
        <w:rPr>
          <w:rFonts w:ascii="Times New Roman" w:hAnsi="Times New Roman" w:cs="Times New Roman"/>
          <w:b/>
          <w:i/>
          <w:sz w:val="20"/>
          <w:szCs w:val="20"/>
        </w:rPr>
        <w:t xml:space="preserve"> 2 paveikslėlis.</w:t>
      </w:r>
      <w:r w:rsidRPr="00C26E9C">
        <w:rPr>
          <w:rFonts w:ascii="Times New Roman" w:hAnsi="Times New Roman" w:cs="Times New Roman"/>
          <w:i/>
          <w:sz w:val="20"/>
          <w:szCs w:val="20"/>
        </w:rPr>
        <w:t xml:space="preserve"> </w:t>
      </w:r>
      <w:r w:rsidR="001B222C" w:rsidRPr="00C26E9C">
        <w:rPr>
          <w:rFonts w:ascii="Times New Roman" w:hAnsi="Times New Roman" w:cs="Times New Roman"/>
          <w:i/>
          <w:sz w:val="20"/>
          <w:szCs w:val="20"/>
        </w:rPr>
        <w:t>C</w:t>
      </w:r>
      <w:r w:rsidRPr="00C26E9C">
        <w:rPr>
          <w:rFonts w:ascii="Times New Roman" w:hAnsi="Times New Roman" w:cs="Times New Roman"/>
          <w:i/>
          <w:sz w:val="20"/>
          <w:szCs w:val="20"/>
        </w:rPr>
        <w:t>entro darbuotojų pasiskirstymas pagal išsilavinimą</w:t>
      </w:r>
    </w:p>
    <w:p w:rsidR="006A03C5" w:rsidRPr="00C26E9C" w:rsidRDefault="00142F7C" w:rsidP="00C26E9C">
      <w:pPr>
        <w:tabs>
          <w:tab w:val="left" w:pos="663"/>
        </w:tabs>
        <w:jc w:val="center"/>
        <w:rPr>
          <w:rFonts w:ascii="Times New Roman" w:hAnsi="Times New Roman" w:cs="Times New Roman"/>
        </w:rPr>
      </w:pPr>
      <w:r>
        <w:rPr>
          <w:rFonts w:ascii="Times New Roman" w:hAnsi="Times New Roman" w:cs="Times New Roman"/>
          <w:noProof/>
          <w:lang w:eastAsia="lt-LT"/>
        </w:rPr>
        <w:drawing>
          <wp:inline distT="0" distB="0" distL="0" distR="0">
            <wp:extent cx="6086475" cy="4133850"/>
            <wp:effectExtent l="19050" t="0" r="9525" b="0"/>
            <wp:docPr id="1" name="Diagra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spect="1" noChangeArrowheads="1"/>
                    </pic:cNvPicPr>
                  </pic:nvPicPr>
                  <pic:blipFill>
                    <a:blip r:embed="rId9" cstate="print"/>
                    <a:srcRect/>
                    <a:stretch>
                      <a:fillRect/>
                    </a:stretch>
                  </pic:blipFill>
                  <pic:spPr bwMode="auto">
                    <a:xfrm>
                      <a:off x="0" y="0"/>
                      <a:ext cx="6086475" cy="4133850"/>
                    </a:xfrm>
                    <a:prstGeom prst="rect">
                      <a:avLst/>
                    </a:prstGeom>
                    <a:noFill/>
                    <a:ln w="9525">
                      <a:noFill/>
                      <a:miter lim="800000"/>
                      <a:headEnd/>
                      <a:tailEnd/>
                    </a:ln>
                  </pic:spPr>
                </pic:pic>
              </a:graphicData>
            </a:graphic>
          </wp:inline>
        </w:drawing>
      </w:r>
    </w:p>
    <w:p w:rsidR="00EE5070" w:rsidRPr="00C26E9C" w:rsidRDefault="00FD046C" w:rsidP="00C26E9C">
      <w:pPr>
        <w:ind w:firstLine="426"/>
        <w:jc w:val="both"/>
        <w:rPr>
          <w:rFonts w:ascii="Times New Roman" w:hAnsi="Times New Roman" w:cs="Times New Roman"/>
          <w:bCs/>
        </w:rPr>
      </w:pPr>
      <w:r w:rsidRPr="00C26E9C">
        <w:rPr>
          <w:rFonts w:ascii="Times New Roman" w:hAnsi="Times New Roman" w:cs="Times New Roman"/>
          <w:bCs/>
        </w:rPr>
        <w:t xml:space="preserve">       </w:t>
      </w:r>
    </w:p>
    <w:p w:rsidR="001B222C" w:rsidRPr="00C26E9C" w:rsidRDefault="001B222C" w:rsidP="00C26E9C">
      <w:pPr>
        <w:ind w:firstLine="720"/>
        <w:jc w:val="both"/>
        <w:rPr>
          <w:rFonts w:ascii="Times New Roman" w:hAnsi="Times New Roman" w:cs="Times New Roman"/>
          <w:bCs/>
        </w:rPr>
      </w:pPr>
      <w:r w:rsidRPr="00C26E9C">
        <w:rPr>
          <w:rFonts w:ascii="Times New Roman" w:hAnsi="Times New Roman" w:cs="Times New Roman"/>
          <w:bCs/>
        </w:rPr>
        <w:t>C</w:t>
      </w:r>
      <w:r w:rsidR="00FD046C" w:rsidRPr="00C26E9C">
        <w:rPr>
          <w:rFonts w:ascii="Times New Roman" w:hAnsi="Times New Roman" w:cs="Times New Roman"/>
          <w:bCs/>
        </w:rPr>
        <w:t>entre 2015 m. gruodžio 31 d. duomenimis daugiausiai</w:t>
      </w:r>
      <w:r w:rsidR="00DF2EEC" w:rsidRPr="00C26E9C">
        <w:rPr>
          <w:rFonts w:ascii="Times New Roman" w:hAnsi="Times New Roman" w:cs="Times New Roman"/>
          <w:bCs/>
        </w:rPr>
        <w:t xml:space="preserve"> dirbančių darbuotojų turi įgiję</w:t>
      </w:r>
      <w:r w:rsidR="006C1002" w:rsidRPr="00C26E9C">
        <w:rPr>
          <w:rFonts w:ascii="Times New Roman" w:hAnsi="Times New Roman" w:cs="Times New Roman"/>
          <w:bCs/>
        </w:rPr>
        <w:t xml:space="preserve"> aukštesnįjį išsilavinimą (23 </w:t>
      </w:r>
      <w:r w:rsidR="00FD046C" w:rsidRPr="00C26E9C">
        <w:rPr>
          <w:rFonts w:ascii="Times New Roman" w:hAnsi="Times New Roman" w:cs="Times New Roman"/>
          <w:bCs/>
        </w:rPr>
        <w:t xml:space="preserve">darbuotojai), profesinį išsilavinimą (22 </w:t>
      </w:r>
      <w:r w:rsidR="00DF2EEC" w:rsidRPr="00C26E9C">
        <w:rPr>
          <w:rFonts w:ascii="Times New Roman" w:hAnsi="Times New Roman" w:cs="Times New Roman"/>
          <w:bCs/>
        </w:rPr>
        <w:t xml:space="preserve">darbuotojai), vidurinį išsilavinimą </w:t>
      </w:r>
      <w:r w:rsidR="00FD046C" w:rsidRPr="00C26E9C">
        <w:rPr>
          <w:rFonts w:ascii="Times New Roman" w:hAnsi="Times New Roman" w:cs="Times New Roman"/>
          <w:bCs/>
        </w:rPr>
        <w:t>(13 darbuotojų), aukštąjį un</w:t>
      </w:r>
      <w:r w:rsidR="00DF2EEC" w:rsidRPr="00C26E9C">
        <w:rPr>
          <w:rFonts w:ascii="Times New Roman" w:hAnsi="Times New Roman" w:cs="Times New Roman"/>
          <w:bCs/>
        </w:rPr>
        <w:t>iversitetinį (7 darbuotojai įgiję</w:t>
      </w:r>
      <w:r w:rsidR="00FD046C" w:rsidRPr="00C26E9C">
        <w:rPr>
          <w:rFonts w:ascii="Times New Roman" w:hAnsi="Times New Roman" w:cs="Times New Roman"/>
          <w:bCs/>
        </w:rPr>
        <w:t xml:space="preserve"> bakalauro ir magistro laipsnį) ir aukštąjį neuniversitetinį išsilavinimą (3 darbuotojai).</w:t>
      </w:r>
    </w:p>
    <w:p w:rsidR="006C1002" w:rsidRPr="00C26E9C" w:rsidRDefault="006C1002" w:rsidP="00C26E9C">
      <w:pPr>
        <w:ind w:firstLine="720"/>
        <w:jc w:val="both"/>
        <w:rPr>
          <w:rFonts w:ascii="Times New Roman" w:hAnsi="Times New Roman" w:cs="Times New Roman"/>
          <w:bCs/>
        </w:rPr>
      </w:pPr>
    </w:p>
    <w:p w:rsidR="006A03C5" w:rsidRPr="00C26E9C" w:rsidRDefault="00FD046C" w:rsidP="00C26E9C">
      <w:pPr>
        <w:rPr>
          <w:rFonts w:ascii="Times New Roman" w:hAnsi="Times New Roman" w:cs="Times New Roman"/>
          <w:b/>
          <w:bCs/>
          <w:i/>
        </w:rPr>
      </w:pPr>
      <w:r w:rsidRPr="00C26E9C">
        <w:rPr>
          <w:rFonts w:ascii="Times New Roman" w:hAnsi="Times New Roman" w:cs="Times New Roman"/>
          <w:b/>
          <w:bCs/>
          <w:i/>
        </w:rPr>
        <w:t>DARBUOTOJŲ KVALIFIKACIJOS KĖLIMA</w:t>
      </w:r>
      <w:r w:rsidR="001B222C" w:rsidRPr="00C26E9C">
        <w:rPr>
          <w:rFonts w:ascii="Times New Roman" w:hAnsi="Times New Roman" w:cs="Times New Roman"/>
          <w:b/>
          <w:bCs/>
          <w:i/>
        </w:rPr>
        <w:t>S</w:t>
      </w:r>
    </w:p>
    <w:p w:rsidR="00EE5070" w:rsidRPr="00C26E9C" w:rsidRDefault="00EE5070" w:rsidP="00C26E9C">
      <w:pPr>
        <w:ind w:firstLine="720"/>
        <w:jc w:val="both"/>
        <w:rPr>
          <w:rFonts w:ascii="Times New Roman" w:hAnsi="Times New Roman" w:cs="Times New Roman"/>
        </w:rPr>
      </w:pPr>
    </w:p>
    <w:p w:rsidR="00FA0DDB"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Darbuotojų, tiesiogiai teikiančių socialines paslaugas paslaugų gavėjams, kvalifikacija turi tiesioginę įtaką paslaugų kokybei ir socialinių darbuotojų asmenybės savybių potencialo skatinimui, jų motyvacijai, gebėjimams pažinti paslaugų gavėjų specialius poreikius, gebėti bendrauti ir palaikyti socialinį kontaktą, dirbti individualiai ir komandoje. Todėl vienas iš įstaigos keliamų tikslų - skatinti darbuotojus domėtis efektyviomis socialinio darbo formomis, sudaryti sąlygas darbuotojų kvalifikacijos kėlimui, mokymams.</w:t>
      </w:r>
    </w:p>
    <w:p w:rsidR="006A03C5"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Per 2015 metus Šakių socialinių paslaugų centro direktorė išklausė mokymus:</w:t>
      </w:r>
    </w:p>
    <w:p w:rsidR="006A03C5" w:rsidRPr="00C26E9C" w:rsidRDefault="00FD046C" w:rsidP="00C26E9C">
      <w:pPr>
        <w:tabs>
          <w:tab w:val="left" w:pos="284"/>
        </w:tabs>
        <w:ind w:firstLine="720"/>
        <w:rPr>
          <w:rFonts w:ascii="Times New Roman" w:hAnsi="Times New Roman" w:cs="Times New Roman"/>
          <w:bCs/>
        </w:rPr>
      </w:pPr>
      <w:r w:rsidRPr="00C26E9C">
        <w:rPr>
          <w:rFonts w:ascii="Times New Roman" w:hAnsi="Times New Roman" w:cs="Times New Roman"/>
          <w:bCs/>
        </w:rPr>
        <w:t xml:space="preserve">       • 16 ak. val." Socialinių paslaugų įstaigų vadyba";</w:t>
      </w:r>
    </w:p>
    <w:p w:rsidR="006A03C5" w:rsidRPr="00C26E9C" w:rsidRDefault="00FD046C" w:rsidP="00C26E9C">
      <w:pPr>
        <w:tabs>
          <w:tab w:val="left" w:pos="284"/>
        </w:tabs>
        <w:ind w:firstLine="720"/>
        <w:rPr>
          <w:rFonts w:ascii="Times New Roman" w:hAnsi="Times New Roman" w:cs="Times New Roman"/>
          <w:bCs/>
        </w:rPr>
      </w:pPr>
      <w:r w:rsidRPr="00C26E9C">
        <w:rPr>
          <w:rFonts w:ascii="Times New Roman" w:hAnsi="Times New Roman" w:cs="Times New Roman"/>
          <w:bCs/>
        </w:rPr>
        <w:t xml:space="preserve">       • 8 ak. val. "Socialinio darbo su socialinės rizikos šeimomis patirties sklaida";</w:t>
      </w:r>
    </w:p>
    <w:p w:rsidR="006A03C5" w:rsidRPr="00C26E9C" w:rsidRDefault="00FD046C" w:rsidP="00C26E9C">
      <w:pPr>
        <w:tabs>
          <w:tab w:val="left" w:pos="284"/>
        </w:tabs>
        <w:ind w:firstLine="720"/>
        <w:rPr>
          <w:rFonts w:ascii="Times New Roman" w:hAnsi="Times New Roman" w:cs="Times New Roman"/>
          <w:bCs/>
        </w:rPr>
      </w:pPr>
      <w:r w:rsidRPr="00C26E9C">
        <w:rPr>
          <w:rFonts w:ascii="Times New Roman" w:hAnsi="Times New Roman" w:cs="Times New Roman"/>
          <w:bCs/>
        </w:rPr>
        <w:t xml:space="preserve">       • 8 ak. val. "Inovatyvūs metodai socialinės atskirties asmenų integracijos iššūkių kontekste";</w:t>
      </w:r>
    </w:p>
    <w:p w:rsidR="00FA0DDB" w:rsidRPr="00C26E9C" w:rsidRDefault="00FD046C" w:rsidP="00C26E9C">
      <w:pPr>
        <w:tabs>
          <w:tab w:val="left" w:pos="284"/>
        </w:tabs>
        <w:ind w:firstLine="720"/>
        <w:rPr>
          <w:rFonts w:ascii="Times New Roman" w:hAnsi="Times New Roman" w:cs="Times New Roman"/>
          <w:bCs/>
        </w:rPr>
      </w:pPr>
      <w:r w:rsidRPr="00C26E9C">
        <w:rPr>
          <w:rFonts w:ascii="Times New Roman" w:hAnsi="Times New Roman" w:cs="Times New Roman"/>
          <w:bCs/>
        </w:rPr>
        <w:t xml:space="preserve">       • 16 val. "</w:t>
      </w:r>
      <w:r w:rsidR="001B222C" w:rsidRPr="00C26E9C">
        <w:rPr>
          <w:rStyle w:val="Grietas"/>
          <w:rFonts w:ascii="Times New Roman" w:hAnsi="Times New Roman" w:cs="Times New Roman"/>
          <w:b w:val="0"/>
        </w:rPr>
        <w:t>Priklausomybių</w:t>
      </w:r>
      <w:r w:rsidR="001B222C" w:rsidRPr="00C26E9C">
        <w:rPr>
          <w:rFonts w:ascii="Times New Roman" w:hAnsi="Times New Roman" w:cs="Times New Roman"/>
          <w:b/>
        </w:rPr>
        <w:t xml:space="preserve"> </w:t>
      </w:r>
      <w:r w:rsidR="001B222C" w:rsidRPr="00C26E9C">
        <w:rPr>
          <w:rStyle w:val="Grietas"/>
          <w:rFonts w:ascii="Times New Roman" w:hAnsi="Times New Roman" w:cs="Times New Roman"/>
          <w:b w:val="0"/>
        </w:rPr>
        <w:t>gydymo metodai – metodų mugė</w:t>
      </w:r>
      <w:r w:rsidRPr="00C26E9C">
        <w:rPr>
          <w:rFonts w:ascii="Times New Roman" w:hAnsi="Times New Roman" w:cs="Times New Roman"/>
          <w:bCs/>
        </w:rPr>
        <w:t>".</w:t>
      </w:r>
    </w:p>
    <w:p w:rsidR="006A03C5"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Socialinis darbuotojas privalo nuolat kelti savo profesinę kvalifikaciją. Socialiniai darbuotojai per 2015 metus išklausė šiuos mokymus:</w:t>
      </w:r>
    </w:p>
    <w:p w:rsidR="006A03C5" w:rsidRPr="00C26E9C" w:rsidRDefault="00FD046C" w:rsidP="00C26E9C">
      <w:pPr>
        <w:numPr>
          <w:ilvl w:val="0"/>
          <w:numId w:val="23"/>
        </w:numPr>
        <w:tabs>
          <w:tab w:val="left" w:pos="284"/>
        </w:tabs>
        <w:ind w:left="0" w:firstLine="1134"/>
        <w:jc w:val="both"/>
        <w:rPr>
          <w:rFonts w:ascii="Times New Roman" w:hAnsi="Times New Roman" w:cs="Times New Roman"/>
          <w:bCs/>
        </w:rPr>
      </w:pPr>
      <w:r w:rsidRPr="00C26E9C">
        <w:rPr>
          <w:rFonts w:ascii="Times New Roman" w:hAnsi="Times New Roman" w:cs="Times New Roman"/>
          <w:bCs/>
        </w:rPr>
        <w:t>8 valandų trukmės Respublikinėje mokslinėje- praktinėje konferencijoje " Inovatyvūs metodai socialinės atskirties asmenų integracijos iššūkių kontekste"- 1 socialinis darbuotojas.</w:t>
      </w:r>
    </w:p>
    <w:p w:rsidR="006A03C5" w:rsidRPr="00C26E9C" w:rsidRDefault="00FD046C" w:rsidP="00C26E9C">
      <w:pPr>
        <w:numPr>
          <w:ilvl w:val="0"/>
          <w:numId w:val="23"/>
        </w:numPr>
        <w:tabs>
          <w:tab w:val="left" w:pos="284"/>
        </w:tabs>
        <w:ind w:left="0" w:firstLine="1134"/>
        <w:jc w:val="both"/>
        <w:rPr>
          <w:rFonts w:ascii="Times New Roman" w:hAnsi="Times New Roman" w:cs="Times New Roman"/>
          <w:bCs/>
        </w:rPr>
      </w:pPr>
      <w:r w:rsidRPr="00C26E9C">
        <w:rPr>
          <w:rFonts w:ascii="Times New Roman" w:hAnsi="Times New Roman" w:cs="Times New Roman"/>
          <w:bCs/>
        </w:rPr>
        <w:t>16 val. mokymuose "</w:t>
      </w:r>
      <w:r w:rsidR="001B222C" w:rsidRPr="00C26E9C">
        <w:rPr>
          <w:rStyle w:val="Grietas"/>
          <w:rFonts w:ascii="Times New Roman" w:hAnsi="Times New Roman" w:cs="Times New Roman"/>
          <w:b w:val="0"/>
        </w:rPr>
        <w:t>Priklausomybių</w:t>
      </w:r>
      <w:r w:rsidR="001B222C" w:rsidRPr="00C26E9C">
        <w:rPr>
          <w:rFonts w:ascii="Times New Roman" w:hAnsi="Times New Roman" w:cs="Times New Roman"/>
          <w:b/>
        </w:rPr>
        <w:t xml:space="preserve"> </w:t>
      </w:r>
      <w:r w:rsidR="001B222C" w:rsidRPr="00C26E9C">
        <w:rPr>
          <w:rStyle w:val="Grietas"/>
          <w:rFonts w:ascii="Times New Roman" w:hAnsi="Times New Roman" w:cs="Times New Roman"/>
          <w:b w:val="0"/>
        </w:rPr>
        <w:t>gydymo metodai – metodų mugė</w:t>
      </w:r>
      <w:r w:rsidRPr="00C26E9C">
        <w:rPr>
          <w:rFonts w:ascii="Times New Roman" w:hAnsi="Times New Roman" w:cs="Times New Roman"/>
          <w:bCs/>
        </w:rPr>
        <w:t>"- 2 socialiniai darbuotojai.</w:t>
      </w:r>
    </w:p>
    <w:p w:rsidR="006A03C5" w:rsidRPr="00C26E9C" w:rsidRDefault="00FD046C" w:rsidP="00C26E9C">
      <w:pPr>
        <w:numPr>
          <w:ilvl w:val="0"/>
          <w:numId w:val="23"/>
        </w:numPr>
        <w:tabs>
          <w:tab w:val="left" w:pos="284"/>
        </w:tabs>
        <w:ind w:left="0" w:firstLine="1134"/>
        <w:jc w:val="both"/>
        <w:rPr>
          <w:rFonts w:ascii="Times New Roman" w:hAnsi="Times New Roman" w:cs="Times New Roman"/>
          <w:bCs/>
        </w:rPr>
      </w:pPr>
      <w:r w:rsidRPr="00C26E9C">
        <w:rPr>
          <w:rFonts w:ascii="Times New Roman" w:hAnsi="Times New Roman" w:cs="Times New Roman"/>
          <w:bCs/>
        </w:rPr>
        <w:t>16 ak. val. " Specialiųjų socialinio darbo žinių gilinimas dirbant su suaugusiais, turinčiais proto, psichikos ir (arba) kompleksinę negalią, ir jų šeimomis - 1 socialinis darbuotojas.</w:t>
      </w:r>
    </w:p>
    <w:p w:rsidR="00FA0DDB" w:rsidRPr="00C26E9C" w:rsidRDefault="00FD046C" w:rsidP="00C26E9C">
      <w:pPr>
        <w:numPr>
          <w:ilvl w:val="0"/>
          <w:numId w:val="23"/>
        </w:numPr>
        <w:tabs>
          <w:tab w:val="left" w:pos="284"/>
        </w:tabs>
        <w:ind w:left="0" w:firstLine="1134"/>
        <w:jc w:val="both"/>
        <w:rPr>
          <w:rFonts w:ascii="Times New Roman" w:hAnsi="Times New Roman" w:cs="Times New Roman"/>
          <w:bCs/>
        </w:rPr>
      </w:pPr>
      <w:r w:rsidRPr="00C26E9C">
        <w:rPr>
          <w:rFonts w:ascii="Times New Roman" w:hAnsi="Times New Roman" w:cs="Times New Roman"/>
          <w:bCs/>
        </w:rPr>
        <w:t>18 val. - grupinis supervizijos procese - 1 socialinis darbuotojas.</w:t>
      </w:r>
    </w:p>
    <w:p w:rsidR="00FA0DDB"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 xml:space="preserve">Įžanginius socialinio darbuotojo padėjėjo mokymus privalo išklausyti kiekvienas asmuo, kuris pradeda dirbti socialinio darbuotojo padėjėju ir kuris neturi socialinio darbo ar jam prilyginto išsilavinimo. Šių mokymų metu socialinio darbuotojo padėjėjas kelia savo kvalifikaciją dalyvaudamas teoriniuose mokymuose, kuriuose nenuosekliųjų studijų būdu jis įgyja minimalias teorines socialinio darbo žinias, bei praktiniuose mokymuose, kuriuose įgyja minimalius praktinius socialinio darbo įgūdžius ir gebėjimus. Įžanginių socialinio darbuotojo padėjėjo mokymų trukmė turi būti ne trumpesnė kaip 40 valandų. </w:t>
      </w:r>
    </w:p>
    <w:p w:rsidR="006A03C5" w:rsidRPr="00C26E9C" w:rsidRDefault="00FD046C" w:rsidP="00C26E9C">
      <w:pPr>
        <w:tabs>
          <w:tab w:val="left" w:pos="284"/>
        </w:tabs>
        <w:ind w:firstLine="720"/>
        <w:rPr>
          <w:rFonts w:ascii="Times New Roman" w:hAnsi="Times New Roman" w:cs="Times New Roman"/>
          <w:bCs/>
        </w:rPr>
      </w:pPr>
      <w:r w:rsidRPr="00C26E9C">
        <w:rPr>
          <w:rFonts w:ascii="Times New Roman" w:hAnsi="Times New Roman" w:cs="Times New Roman"/>
          <w:bCs/>
        </w:rPr>
        <w:t xml:space="preserve">2015m. balandžio 24 d.  įžanginius mokymus išklausė 35 </w:t>
      </w:r>
      <w:r w:rsidR="006C1002" w:rsidRPr="00C26E9C">
        <w:rPr>
          <w:rFonts w:ascii="Times New Roman" w:hAnsi="Times New Roman" w:cs="Times New Roman"/>
          <w:bCs/>
        </w:rPr>
        <w:t>C</w:t>
      </w:r>
      <w:r w:rsidRPr="00C26E9C">
        <w:rPr>
          <w:rFonts w:ascii="Times New Roman" w:hAnsi="Times New Roman" w:cs="Times New Roman"/>
          <w:bCs/>
        </w:rPr>
        <w:t>entro socialinio darbuotojo padėjėjai.</w:t>
      </w:r>
    </w:p>
    <w:p w:rsidR="00FA0DDB"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Socialinio darbuotojo padėjėjai privalo dalyvauti periodiniuose socialinių darbuotojų padėjėjų mokymuose ne mažiau kaip 16 valandų per metus.</w:t>
      </w:r>
    </w:p>
    <w:p w:rsidR="00DF2EEC"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 xml:space="preserve">2015m. balandžio 07 ir 09 d. kvalifikaciją kėlėsi 15 socialinio darbuotojo padėjėjų, kurie išklausė 16 val. "Socialinio darbuotojo ir kliento santykių ypatumai teikiant paslaugas senyvo amžiaus žmonėms". </w:t>
      </w:r>
    </w:p>
    <w:p w:rsidR="006A03C5" w:rsidRPr="00C26E9C" w:rsidRDefault="001B222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C</w:t>
      </w:r>
      <w:r w:rsidR="00FD046C" w:rsidRPr="00C26E9C">
        <w:rPr>
          <w:rFonts w:ascii="Times New Roman" w:hAnsi="Times New Roman" w:cs="Times New Roman"/>
          <w:bCs/>
        </w:rPr>
        <w:t>entro buhalterė per 2015 metus dalyvavo seminaruose:</w:t>
      </w:r>
    </w:p>
    <w:p w:rsidR="006A03C5" w:rsidRPr="00C26E9C" w:rsidRDefault="00FD046C" w:rsidP="00C26E9C">
      <w:pPr>
        <w:numPr>
          <w:ilvl w:val="0"/>
          <w:numId w:val="21"/>
        </w:numPr>
        <w:tabs>
          <w:tab w:val="left" w:pos="284"/>
        </w:tabs>
        <w:ind w:left="0"/>
        <w:jc w:val="both"/>
        <w:rPr>
          <w:rFonts w:ascii="Times New Roman" w:hAnsi="Times New Roman" w:cs="Times New Roman"/>
          <w:bCs/>
        </w:rPr>
      </w:pPr>
      <w:r w:rsidRPr="00C26E9C">
        <w:rPr>
          <w:rFonts w:ascii="Times New Roman" w:hAnsi="Times New Roman" w:cs="Times New Roman"/>
          <w:bCs/>
        </w:rPr>
        <w:t>"Projektų apskaita pagal VSAFAS"</w:t>
      </w:r>
    </w:p>
    <w:p w:rsidR="006A03C5" w:rsidRPr="00C26E9C" w:rsidRDefault="00FD046C" w:rsidP="00C26E9C">
      <w:pPr>
        <w:numPr>
          <w:ilvl w:val="0"/>
          <w:numId w:val="21"/>
        </w:numPr>
        <w:tabs>
          <w:tab w:val="left" w:pos="284"/>
        </w:tabs>
        <w:ind w:left="0"/>
        <w:jc w:val="both"/>
        <w:rPr>
          <w:rFonts w:ascii="Times New Roman" w:hAnsi="Times New Roman" w:cs="Times New Roman"/>
          <w:bCs/>
        </w:rPr>
      </w:pPr>
      <w:r w:rsidRPr="00C26E9C">
        <w:rPr>
          <w:rFonts w:ascii="Times New Roman" w:hAnsi="Times New Roman" w:cs="Times New Roman"/>
          <w:bCs/>
        </w:rPr>
        <w:t>"VSAFAS praktinis taikymas:duomenų pateikimas į VSAKIS, 2014 metų finansinių ataskaitų rinkiniai, pakeitimai 2015 metais."</w:t>
      </w:r>
    </w:p>
    <w:p w:rsidR="006A03C5" w:rsidRPr="00C26E9C" w:rsidRDefault="00FD046C" w:rsidP="00C26E9C">
      <w:pPr>
        <w:numPr>
          <w:ilvl w:val="0"/>
          <w:numId w:val="21"/>
        </w:numPr>
        <w:tabs>
          <w:tab w:val="left" w:pos="284"/>
        </w:tabs>
        <w:ind w:left="0"/>
        <w:jc w:val="both"/>
        <w:rPr>
          <w:rFonts w:ascii="Times New Roman" w:hAnsi="Times New Roman" w:cs="Times New Roman"/>
          <w:bCs/>
        </w:rPr>
      </w:pPr>
      <w:r w:rsidRPr="00C26E9C">
        <w:rPr>
          <w:rFonts w:ascii="Times New Roman" w:hAnsi="Times New Roman" w:cs="Times New Roman"/>
          <w:bCs/>
        </w:rPr>
        <w:t>"Pasirengimas sudaryti metines finansines ataskaitas: 2015 metų naujausi pakeitimai".</w:t>
      </w:r>
    </w:p>
    <w:p w:rsidR="006A03C5" w:rsidRPr="00C26E9C" w:rsidRDefault="001B222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C</w:t>
      </w:r>
      <w:r w:rsidR="00FD046C" w:rsidRPr="00C26E9C">
        <w:rPr>
          <w:rFonts w:ascii="Times New Roman" w:hAnsi="Times New Roman" w:cs="Times New Roman"/>
          <w:bCs/>
        </w:rPr>
        <w:t>entro darbuotojų išsilavinimas ir profesinė kvalifikacija atitinka socialiniam darbui keliamus reikalavimus, kuriuos reglamentuoja 2006 m. sausio 19 d. Lietuvos Respublikos socialinių paslaugų įstatymas Nr. X-493. Visi socialinį darbą dirbantys socialiniai darbuotojai turi aukštąjį išsilavinimą ir socialinio darbuotojo profesinę kvalifikaciją, socialinio darbuotojo padėjėjai – socialinio darbuotojo padėjėjo profesinę kvalifikaciją. Dalis socialinio darbuotojo padėjėjų kvalifikaciją įgijo tarpininkaujant Marijampolės teritorinės darbo biržos Šakių skyriu</w:t>
      </w:r>
      <w:r w:rsidR="00DF2EEC" w:rsidRPr="00C26E9C">
        <w:rPr>
          <w:rFonts w:ascii="Times New Roman" w:hAnsi="Times New Roman" w:cs="Times New Roman"/>
          <w:bCs/>
        </w:rPr>
        <w:t>i</w:t>
      </w:r>
      <w:r w:rsidR="00FD046C" w:rsidRPr="00C26E9C">
        <w:rPr>
          <w:rFonts w:ascii="Times New Roman" w:hAnsi="Times New Roman" w:cs="Times New Roman"/>
          <w:bCs/>
        </w:rPr>
        <w:t>. Centre dirbantys slaugytojai ir masažuotojai turi patvirtintas ir galiojančias licencijas. Slaugytojo padėjėjai yra baigę mokymus pagal slaugytojo padėjėjų mokymo programą ir atitinka slaugytojo padėjėjo darbui keliamus reikalavimus. Dalis slaugytojo  padėjėjų kvalifikaciją įgijo tarpininkaujant Marijampolės teritorinės darbo biržos Šakių skyriui.</w:t>
      </w:r>
    </w:p>
    <w:p w:rsidR="006A03C5" w:rsidRPr="00C26E9C" w:rsidRDefault="006A03C5" w:rsidP="00C26E9C">
      <w:pPr>
        <w:tabs>
          <w:tab w:val="left" w:pos="567"/>
        </w:tabs>
        <w:ind w:firstLine="720"/>
        <w:jc w:val="both"/>
        <w:rPr>
          <w:rFonts w:ascii="Times New Roman" w:hAnsi="Times New Roman" w:cs="Times New Roman"/>
        </w:rPr>
      </w:pPr>
    </w:p>
    <w:p w:rsidR="006A03C5" w:rsidRPr="00C26E9C" w:rsidRDefault="00EE5070" w:rsidP="00C26E9C">
      <w:pPr>
        <w:tabs>
          <w:tab w:val="left" w:pos="-1724"/>
        </w:tabs>
        <w:jc w:val="center"/>
        <w:rPr>
          <w:rFonts w:ascii="Times New Roman" w:hAnsi="Times New Roman" w:cs="Times New Roman"/>
          <w:b/>
          <w:bCs/>
        </w:rPr>
      </w:pPr>
      <w:r w:rsidRPr="00C26E9C">
        <w:rPr>
          <w:rFonts w:ascii="Times New Roman" w:hAnsi="Times New Roman" w:cs="Times New Roman"/>
          <w:b/>
          <w:bCs/>
        </w:rPr>
        <w:lastRenderedPageBreak/>
        <w:t xml:space="preserve">4. </w:t>
      </w:r>
      <w:r w:rsidR="00FD046C" w:rsidRPr="00C26E9C">
        <w:rPr>
          <w:rFonts w:ascii="Times New Roman" w:hAnsi="Times New Roman" w:cs="Times New Roman"/>
          <w:b/>
          <w:bCs/>
        </w:rPr>
        <w:t>CENTRO FINANSAVIMAS</w:t>
      </w:r>
    </w:p>
    <w:p w:rsidR="00FA0DDB" w:rsidRPr="00C26E9C" w:rsidRDefault="00FA0DDB" w:rsidP="00C26E9C">
      <w:pPr>
        <w:tabs>
          <w:tab w:val="left" w:pos="284"/>
        </w:tabs>
        <w:ind w:firstLine="720"/>
        <w:jc w:val="both"/>
        <w:rPr>
          <w:rFonts w:ascii="Times New Roman" w:hAnsi="Times New Roman" w:cs="Times New Roman"/>
          <w:b/>
          <w:bCs/>
        </w:rPr>
      </w:pPr>
    </w:p>
    <w:p w:rsidR="00DF2EEC" w:rsidRPr="00C26E9C" w:rsidRDefault="00FD046C" w:rsidP="00C26E9C">
      <w:pPr>
        <w:tabs>
          <w:tab w:val="left" w:pos="284"/>
        </w:tabs>
        <w:ind w:firstLine="720"/>
        <w:jc w:val="both"/>
        <w:rPr>
          <w:rFonts w:ascii="Times New Roman" w:hAnsi="Times New Roman" w:cs="Times New Roman"/>
          <w:bCs/>
        </w:rPr>
      </w:pPr>
      <w:r w:rsidRPr="00C26E9C">
        <w:rPr>
          <w:rFonts w:ascii="Times New Roman" w:hAnsi="Times New Roman" w:cs="Times New Roman"/>
          <w:bCs/>
        </w:rPr>
        <w:t>Centro apskaita vykdoma vadovaujantis Lietuvos Respublikos viešojo sektoriaus atskaitomybės įstatymu, LR buhalterinės apskaitos įstatymu, Biudžetinių įstaigų buhalterinės apskaitos organizavimo taisyklėmis, LR finansų ministro 2008 m. gruodžio 22 d. įsakymu Nr. 1K-455 „Dėl privalomojo bendrojo sąskaitų plano patvirtinimo“, pavyzdiniu biudž</w:t>
      </w:r>
      <w:r w:rsidR="00DF2EEC" w:rsidRPr="00C26E9C">
        <w:rPr>
          <w:rFonts w:ascii="Times New Roman" w:hAnsi="Times New Roman" w:cs="Times New Roman"/>
          <w:bCs/>
        </w:rPr>
        <w:t xml:space="preserve">etinių įstaigų sąskaitų planu. </w:t>
      </w:r>
      <w:r w:rsidRPr="00C26E9C">
        <w:rPr>
          <w:rFonts w:ascii="Times New Roman" w:hAnsi="Times New Roman" w:cs="Times New Roman"/>
          <w:bCs/>
        </w:rPr>
        <w:t xml:space="preserve"> </w:t>
      </w:r>
    </w:p>
    <w:p w:rsidR="006A03C5" w:rsidRPr="00C26E9C" w:rsidRDefault="001B222C" w:rsidP="00C26E9C">
      <w:pPr>
        <w:tabs>
          <w:tab w:val="left" w:pos="284"/>
        </w:tabs>
        <w:ind w:firstLine="720"/>
        <w:jc w:val="both"/>
        <w:rPr>
          <w:rFonts w:ascii="Times New Roman" w:hAnsi="Times New Roman" w:cs="Times New Roman"/>
          <w:bCs/>
        </w:rPr>
      </w:pPr>
      <w:r w:rsidRPr="00C26E9C">
        <w:rPr>
          <w:rFonts w:ascii="Times New Roman" w:hAnsi="Times New Roman" w:cs="Times New Roman"/>
        </w:rPr>
        <w:t>C</w:t>
      </w:r>
      <w:r w:rsidR="00FD046C" w:rsidRPr="00C26E9C">
        <w:rPr>
          <w:rFonts w:ascii="Times New Roman" w:hAnsi="Times New Roman" w:cs="Times New Roman"/>
        </w:rPr>
        <w:t>entras yra biudžetinė įstaiga</w:t>
      </w:r>
      <w:r w:rsidR="007F3F0A" w:rsidRPr="00C26E9C">
        <w:rPr>
          <w:rFonts w:ascii="Times New Roman" w:hAnsi="Times New Roman" w:cs="Times New Roman"/>
        </w:rPr>
        <w:t>, finansuojama iš S</w:t>
      </w:r>
      <w:r w:rsidR="00FD046C" w:rsidRPr="00C26E9C">
        <w:rPr>
          <w:rFonts w:ascii="Times New Roman" w:hAnsi="Times New Roman" w:cs="Times New Roman"/>
        </w:rPr>
        <w:t>avivaldybės</w:t>
      </w:r>
      <w:r w:rsidR="006C1002" w:rsidRPr="00C26E9C">
        <w:rPr>
          <w:rFonts w:ascii="Times New Roman" w:hAnsi="Times New Roman" w:cs="Times New Roman"/>
        </w:rPr>
        <w:t>, valstybės biudžeto, Europos są</w:t>
      </w:r>
      <w:r w:rsidR="00FD046C" w:rsidRPr="00C26E9C">
        <w:rPr>
          <w:rFonts w:ascii="Times New Roman" w:hAnsi="Times New Roman" w:cs="Times New Roman"/>
        </w:rPr>
        <w:t>jungos fondo bei kitų šaltinių lėšų: 306</w:t>
      </w:r>
      <w:r w:rsidR="006C1002" w:rsidRPr="00C26E9C">
        <w:rPr>
          <w:rFonts w:ascii="Times New Roman" w:hAnsi="Times New Roman" w:cs="Times New Roman"/>
        </w:rPr>
        <w:t xml:space="preserve"> </w:t>
      </w:r>
      <w:r w:rsidR="00FD046C" w:rsidRPr="00C26E9C">
        <w:rPr>
          <w:rFonts w:ascii="Times New Roman" w:hAnsi="Times New Roman" w:cs="Times New Roman"/>
        </w:rPr>
        <w:t>484,35 Eur.</w:t>
      </w:r>
    </w:p>
    <w:p w:rsidR="00EE5070" w:rsidRPr="00C26E9C" w:rsidRDefault="00EE5070" w:rsidP="00C26E9C">
      <w:pPr>
        <w:ind w:firstLine="720"/>
        <w:jc w:val="both"/>
        <w:rPr>
          <w:rFonts w:ascii="Times New Roman" w:hAnsi="Times New Roman" w:cs="Times New Roman"/>
        </w:rPr>
      </w:pPr>
    </w:p>
    <w:p w:rsidR="006A03C5" w:rsidRPr="00C26E9C" w:rsidRDefault="00FD046C" w:rsidP="00C26E9C">
      <w:pPr>
        <w:tabs>
          <w:tab w:val="left" w:pos="663"/>
        </w:tabs>
        <w:rPr>
          <w:rFonts w:ascii="Times New Roman" w:hAnsi="Times New Roman" w:cs="Times New Roman"/>
        </w:rPr>
      </w:pPr>
      <w:r w:rsidRPr="00C26E9C">
        <w:rPr>
          <w:rFonts w:ascii="Times New Roman" w:hAnsi="Times New Roman" w:cs="Times New Roman"/>
          <w:b/>
          <w:i/>
          <w:sz w:val="20"/>
          <w:szCs w:val="20"/>
        </w:rPr>
        <w:t>2 lentelė.</w:t>
      </w:r>
      <w:r w:rsidRPr="00C26E9C">
        <w:rPr>
          <w:rFonts w:ascii="Times New Roman" w:hAnsi="Times New Roman" w:cs="Times New Roman"/>
          <w:i/>
          <w:sz w:val="20"/>
          <w:szCs w:val="20"/>
        </w:rPr>
        <w:t xml:space="preserve"> </w:t>
      </w:r>
      <w:r w:rsidR="001B222C" w:rsidRPr="00C26E9C">
        <w:rPr>
          <w:rFonts w:ascii="Times New Roman" w:hAnsi="Times New Roman" w:cs="Times New Roman"/>
          <w:i/>
          <w:sz w:val="20"/>
          <w:szCs w:val="20"/>
        </w:rPr>
        <w:t>C</w:t>
      </w:r>
      <w:r w:rsidRPr="00C26E9C">
        <w:rPr>
          <w:rFonts w:ascii="Times New Roman" w:hAnsi="Times New Roman" w:cs="Times New Roman"/>
          <w:i/>
          <w:sz w:val="20"/>
          <w:szCs w:val="20"/>
        </w:rPr>
        <w:t>entro finansavimas 2015 metais</w:t>
      </w:r>
    </w:p>
    <w:tbl>
      <w:tblPr>
        <w:tblW w:w="9580" w:type="dxa"/>
        <w:tblInd w:w="93" w:type="dxa"/>
        <w:tblCellMar>
          <w:left w:w="10" w:type="dxa"/>
          <w:right w:w="10" w:type="dxa"/>
        </w:tblCellMar>
        <w:tblLook w:val="04A0"/>
      </w:tblPr>
      <w:tblGrid>
        <w:gridCol w:w="740"/>
        <w:gridCol w:w="7680"/>
        <w:gridCol w:w="1236"/>
      </w:tblGrid>
      <w:tr w:rsidR="006A03C5" w:rsidRPr="00C26E9C">
        <w:tblPrEx>
          <w:tblCellMar>
            <w:top w:w="0" w:type="dxa"/>
            <w:bottom w:w="0" w:type="dxa"/>
          </w:tblCellMar>
        </w:tblPrEx>
        <w:trPr>
          <w:trHeight w:val="312"/>
        </w:trPr>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Eil. Nr.</w:t>
            </w:r>
          </w:p>
        </w:tc>
        <w:tc>
          <w:tcPr>
            <w:tcW w:w="76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Finansavimo šaltinis</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Suma Eur.</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1.</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Šakių rajono savivaldybės biudžetas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133895,00</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2.</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Valstybės biudžetas (tikslinės dotacijos)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46935,00</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3.</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Europos sąjungos fondas (Projektas "Integralios pagalbos plėtra namuose Šakių rajone“)</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62423,71</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4.</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Šakių rajono savivaldybės biudžetas (Projektas "Integrali pagalba Šakių rajone)</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17631,14</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5.</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Įstaigos pajamos (spec. lėšos)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45000,00</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6.</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Kiti šaltiniai</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599,50</w:t>
            </w:r>
          </w:p>
        </w:tc>
      </w:tr>
      <w:tr w:rsidR="006A03C5" w:rsidRPr="00C26E9C">
        <w:tblPrEx>
          <w:tblCellMar>
            <w:top w:w="0" w:type="dxa"/>
            <w:bottom w:w="0" w:type="dxa"/>
          </w:tblCellMar>
        </w:tblPrEx>
        <w:trPr>
          <w:trHeight w:val="312"/>
        </w:trPr>
        <w:tc>
          <w:tcPr>
            <w:tcW w:w="7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 </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Iš viso:</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right"/>
              <w:rPr>
                <w:rFonts w:ascii="Times New Roman" w:hAnsi="Times New Roman" w:cs="Times New Roman"/>
                <w:color w:val="000000"/>
                <w:lang w:eastAsia="lt-LT"/>
              </w:rPr>
            </w:pPr>
            <w:r w:rsidRPr="00C26E9C">
              <w:rPr>
                <w:rFonts w:ascii="Times New Roman" w:hAnsi="Times New Roman" w:cs="Times New Roman"/>
                <w:color w:val="000000"/>
                <w:lang w:eastAsia="lt-LT"/>
              </w:rPr>
              <w:t>306484,35</w:t>
            </w:r>
          </w:p>
        </w:tc>
      </w:tr>
    </w:tbl>
    <w:p w:rsidR="00FA0DDB" w:rsidRPr="00C26E9C" w:rsidRDefault="00FA0DDB" w:rsidP="00C26E9C">
      <w:pPr>
        <w:ind w:firstLine="720"/>
        <w:jc w:val="both"/>
        <w:rPr>
          <w:rFonts w:ascii="Times New Roman" w:hAnsi="Times New Roman" w:cs="Times New Roman"/>
        </w:rPr>
      </w:pPr>
    </w:p>
    <w:p w:rsidR="00F6656C"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 xml:space="preserve">2015 metais </w:t>
      </w:r>
      <w:r w:rsidR="001B222C" w:rsidRPr="00C26E9C">
        <w:rPr>
          <w:rFonts w:ascii="Times New Roman" w:hAnsi="Times New Roman" w:cs="Times New Roman"/>
        </w:rPr>
        <w:t>C</w:t>
      </w:r>
      <w:r w:rsidR="007F3F0A" w:rsidRPr="00C26E9C">
        <w:rPr>
          <w:rFonts w:ascii="Times New Roman" w:hAnsi="Times New Roman" w:cs="Times New Roman"/>
        </w:rPr>
        <w:t>entrui skirtos lėšos iš S</w:t>
      </w:r>
      <w:r w:rsidRPr="00C26E9C">
        <w:rPr>
          <w:rFonts w:ascii="Times New Roman" w:hAnsi="Times New Roman" w:cs="Times New Roman"/>
        </w:rPr>
        <w:t>avivaldybės biudžeto sudarė 133</w:t>
      </w:r>
      <w:r w:rsidR="006C1002" w:rsidRPr="00C26E9C">
        <w:rPr>
          <w:rFonts w:ascii="Times New Roman" w:hAnsi="Times New Roman" w:cs="Times New Roman"/>
        </w:rPr>
        <w:t xml:space="preserve"> </w:t>
      </w:r>
      <w:r w:rsidRPr="00C26E9C">
        <w:rPr>
          <w:rFonts w:ascii="Times New Roman" w:hAnsi="Times New Roman" w:cs="Times New Roman"/>
        </w:rPr>
        <w:t>895,00 Eur. Metų eigoje sąmata buvo s</w:t>
      </w:r>
      <w:r w:rsidR="001B222C" w:rsidRPr="00C26E9C">
        <w:rPr>
          <w:rFonts w:ascii="Times New Roman" w:hAnsi="Times New Roman" w:cs="Times New Roman"/>
        </w:rPr>
        <w:t>umažinta 1500 Eur., taip priside</w:t>
      </w:r>
      <w:r w:rsidRPr="00C26E9C">
        <w:rPr>
          <w:rFonts w:ascii="Times New Roman" w:hAnsi="Times New Roman" w:cs="Times New Roman"/>
        </w:rPr>
        <w:t xml:space="preserve">dant prie </w:t>
      </w:r>
      <w:r w:rsidR="005146EA" w:rsidRPr="00C26E9C">
        <w:rPr>
          <w:rFonts w:ascii="Times New Roman" w:hAnsi="Times New Roman" w:cs="Times New Roman"/>
        </w:rPr>
        <w:t>S</w:t>
      </w:r>
      <w:r w:rsidRPr="00C26E9C">
        <w:rPr>
          <w:rFonts w:ascii="Times New Roman" w:hAnsi="Times New Roman" w:cs="Times New Roman"/>
        </w:rPr>
        <w:t>avivaldybės atliekamų Centro pastato remonto darbų  (lauko durų iškirtimo, sudarant neįgaliesiems galimybę tiesiogiai patekti į techninės pagalbos priemonių patalpą). Metų pabaigoje sąmata padidinta 4000 Eur., kurie skirti ilgalai</w:t>
      </w:r>
      <w:r w:rsidR="005146EA" w:rsidRPr="00C26E9C">
        <w:rPr>
          <w:rFonts w:ascii="Times New Roman" w:hAnsi="Times New Roman" w:cs="Times New Roman"/>
        </w:rPr>
        <w:t>kiui turtui įsigyti. (Detalus są</w:t>
      </w:r>
      <w:r w:rsidRPr="00C26E9C">
        <w:rPr>
          <w:rFonts w:ascii="Times New Roman" w:hAnsi="Times New Roman" w:cs="Times New Roman"/>
        </w:rPr>
        <w:t>matos pask</w:t>
      </w:r>
      <w:r w:rsidR="00B53395" w:rsidRPr="00C26E9C">
        <w:rPr>
          <w:rFonts w:ascii="Times New Roman" w:hAnsi="Times New Roman" w:cs="Times New Roman"/>
        </w:rPr>
        <w:t>irstymas pateiktas 3 lentelėje).</w:t>
      </w:r>
    </w:p>
    <w:p w:rsidR="00F6656C" w:rsidRPr="00C26E9C" w:rsidRDefault="00F6656C" w:rsidP="00C26E9C">
      <w:pPr>
        <w:rPr>
          <w:rFonts w:ascii="Times New Roman" w:hAnsi="Times New Roman" w:cs="Times New Roman"/>
          <w:b/>
          <w:i/>
          <w:sz w:val="20"/>
          <w:szCs w:val="20"/>
        </w:rPr>
      </w:pPr>
    </w:p>
    <w:p w:rsidR="006A03C5" w:rsidRPr="00C26E9C" w:rsidRDefault="00FD046C" w:rsidP="00C26E9C">
      <w:pPr>
        <w:rPr>
          <w:rFonts w:ascii="Times New Roman" w:hAnsi="Times New Roman" w:cs="Times New Roman"/>
        </w:rPr>
      </w:pPr>
      <w:r w:rsidRPr="00C26E9C">
        <w:rPr>
          <w:rFonts w:ascii="Times New Roman" w:hAnsi="Times New Roman" w:cs="Times New Roman"/>
          <w:b/>
          <w:i/>
          <w:sz w:val="20"/>
          <w:szCs w:val="20"/>
        </w:rPr>
        <w:t xml:space="preserve">3 lentelė. </w:t>
      </w:r>
      <w:r w:rsidR="007F3F0A" w:rsidRPr="00C26E9C">
        <w:rPr>
          <w:rFonts w:ascii="Times New Roman" w:hAnsi="Times New Roman" w:cs="Times New Roman"/>
          <w:i/>
          <w:sz w:val="20"/>
          <w:szCs w:val="20"/>
        </w:rPr>
        <w:t>2015 m. lėšos iš S</w:t>
      </w:r>
      <w:r w:rsidRPr="00C26E9C">
        <w:rPr>
          <w:rFonts w:ascii="Times New Roman" w:hAnsi="Times New Roman" w:cs="Times New Roman"/>
          <w:i/>
          <w:sz w:val="20"/>
          <w:szCs w:val="20"/>
        </w:rPr>
        <w:t>avivaldybės biudžeto pasiskirstymas</w:t>
      </w:r>
    </w:p>
    <w:tbl>
      <w:tblPr>
        <w:tblW w:w="9537" w:type="dxa"/>
        <w:jc w:val="center"/>
        <w:tblInd w:w="-2576" w:type="dxa"/>
        <w:tblCellMar>
          <w:left w:w="10" w:type="dxa"/>
          <w:right w:w="10" w:type="dxa"/>
        </w:tblCellMar>
        <w:tblLook w:val="04A0"/>
      </w:tblPr>
      <w:tblGrid>
        <w:gridCol w:w="7269"/>
        <w:gridCol w:w="2268"/>
      </w:tblGrid>
      <w:tr w:rsidR="006A03C5" w:rsidRPr="00C26E9C" w:rsidTr="00B53395">
        <w:tblPrEx>
          <w:tblCellMar>
            <w:top w:w="0" w:type="dxa"/>
            <w:bottom w:w="0" w:type="dxa"/>
          </w:tblCellMar>
        </w:tblPrEx>
        <w:trPr>
          <w:trHeight w:val="600"/>
          <w:jc w:val="center"/>
        </w:trPr>
        <w:tc>
          <w:tcPr>
            <w:tcW w:w="72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Funkcijos pavadinimas</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Patvirtinta sąmata 2015 m. Eur</w:t>
            </w:r>
          </w:p>
        </w:tc>
      </w:tr>
      <w:tr w:rsidR="006A03C5" w:rsidRPr="00C26E9C" w:rsidTr="00B53395">
        <w:tblPrEx>
          <w:tblCellMar>
            <w:top w:w="0" w:type="dxa"/>
            <w:bottom w:w="0" w:type="dxa"/>
          </w:tblCellMar>
        </w:tblPrEx>
        <w:trPr>
          <w:trHeight w:val="427"/>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 Darbo užmokestis ir socialinis draudimas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125 295</w:t>
            </w:r>
          </w:p>
        </w:tc>
      </w:tr>
      <w:tr w:rsidR="006A03C5" w:rsidRPr="00C26E9C" w:rsidTr="00B53395">
        <w:tblPrEx>
          <w:tblCellMar>
            <w:top w:w="0" w:type="dxa"/>
            <w:bottom w:w="0" w:type="dxa"/>
          </w:tblCellMar>
        </w:tblPrEx>
        <w:trPr>
          <w:trHeight w:val="432"/>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1.1. Darbo užmokestis pinigais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95 659</w:t>
            </w:r>
          </w:p>
        </w:tc>
      </w:tr>
      <w:tr w:rsidR="006A03C5" w:rsidRPr="00C26E9C" w:rsidTr="00B53395">
        <w:tblPrEx>
          <w:tblCellMar>
            <w:top w:w="0" w:type="dxa"/>
            <w:bottom w:w="0" w:type="dxa"/>
          </w:tblCellMar>
        </w:tblPrEx>
        <w:trPr>
          <w:trHeight w:val="410"/>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1.2. Socialinio draudimo įmokos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29 636</w:t>
            </w:r>
          </w:p>
        </w:tc>
      </w:tr>
      <w:tr w:rsidR="006A03C5" w:rsidRPr="00C26E9C" w:rsidTr="00B53395">
        <w:tblPrEx>
          <w:tblCellMar>
            <w:top w:w="0" w:type="dxa"/>
            <w:bottom w:w="0" w:type="dxa"/>
          </w:tblCellMar>
        </w:tblPrEx>
        <w:trPr>
          <w:trHeight w:val="416"/>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 Prekių ir paslaugų naudojimas: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4 600</w:t>
            </w:r>
          </w:p>
        </w:tc>
      </w:tr>
      <w:tr w:rsidR="006A03C5" w:rsidRPr="00C26E9C" w:rsidTr="00B53395">
        <w:tblPrEx>
          <w:tblCellMar>
            <w:top w:w="0" w:type="dxa"/>
            <w:bottom w:w="0" w:type="dxa"/>
          </w:tblCellMar>
        </w:tblPrEx>
        <w:trPr>
          <w:trHeight w:val="409"/>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2.1. Ryšių paslaugos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832</w:t>
            </w:r>
          </w:p>
        </w:tc>
      </w:tr>
      <w:tr w:rsidR="006A03C5" w:rsidRPr="00C26E9C" w:rsidTr="00B53395">
        <w:tblPrEx>
          <w:tblCellMar>
            <w:top w:w="0" w:type="dxa"/>
            <w:bottom w:w="0" w:type="dxa"/>
          </w:tblCellMar>
        </w:tblPrEx>
        <w:trPr>
          <w:trHeight w:val="415"/>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2.2. Transporto išlaikymas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665</w:t>
            </w:r>
          </w:p>
        </w:tc>
      </w:tr>
      <w:tr w:rsidR="006A03C5" w:rsidRPr="00C26E9C" w:rsidTr="00B53395">
        <w:tblPrEx>
          <w:tblCellMar>
            <w:top w:w="0" w:type="dxa"/>
            <w:bottom w:w="0" w:type="dxa"/>
          </w:tblCellMar>
        </w:tblPrEx>
        <w:trPr>
          <w:trHeight w:val="420"/>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2.3. Kvalifikacijos kėlimas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430</w:t>
            </w:r>
          </w:p>
        </w:tc>
      </w:tr>
      <w:tr w:rsidR="006A03C5" w:rsidRPr="00C26E9C" w:rsidTr="00B53395">
        <w:tblPrEx>
          <w:tblCellMar>
            <w:top w:w="0" w:type="dxa"/>
            <w:bottom w:w="0" w:type="dxa"/>
          </w:tblCellMar>
        </w:tblPrEx>
        <w:trPr>
          <w:trHeight w:val="426"/>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2.4. Kitos paslaugos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1 140</w:t>
            </w:r>
          </w:p>
        </w:tc>
      </w:tr>
      <w:tr w:rsidR="006A03C5" w:rsidRPr="00C26E9C" w:rsidTr="00B53395">
        <w:tblPrEx>
          <w:tblCellMar>
            <w:top w:w="0" w:type="dxa"/>
            <w:bottom w:w="0" w:type="dxa"/>
          </w:tblCellMar>
        </w:tblPrEx>
        <w:trPr>
          <w:trHeight w:val="405"/>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2.5. Kitos prekės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301</w:t>
            </w:r>
          </w:p>
        </w:tc>
      </w:tr>
      <w:tr w:rsidR="006A03C5" w:rsidRPr="00C26E9C" w:rsidTr="00B53395">
        <w:tblPrEx>
          <w:tblCellMar>
            <w:top w:w="0" w:type="dxa"/>
            <w:bottom w:w="0" w:type="dxa"/>
          </w:tblCellMar>
        </w:tblPrEx>
        <w:trPr>
          <w:trHeight w:val="372"/>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2.6. Komunalinės paslaugos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1 232</w:t>
            </w:r>
          </w:p>
        </w:tc>
      </w:tr>
      <w:tr w:rsidR="006A03C5" w:rsidRPr="00C26E9C" w:rsidTr="00B53395">
        <w:tblPrEx>
          <w:tblCellMar>
            <w:top w:w="0" w:type="dxa"/>
            <w:bottom w:w="0" w:type="dxa"/>
          </w:tblCellMar>
        </w:tblPrEx>
        <w:trPr>
          <w:trHeight w:val="408"/>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3. Ilgalaikio turto įsigijimas</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4 000</w:t>
            </w:r>
          </w:p>
        </w:tc>
      </w:tr>
      <w:tr w:rsidR="006A03C5" w:rsidRPr="00C26E9C" w:rsidTr="00B53395">
        <w:tblPrEx>
          <w:tblCellMar>
            <w:top w:w="0" w:type="dxa"/>
            <w:bottom w:w="0" w:type="dxa"/>
          </w:tblCellMar>
        </w:tblPrEx>
        <w:trPr>
          <w:trHeight w:val="424"/>
          <w:jc w:val="center"/>
        </w:trPr>
        <w:tc>
          <w:tcPr>
            <w:tcW w:w="7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rPr>
            </w:pPr>
            <w:r w:rsidRPr="00C26E9C">
              <w:rPr>
                <w:rFonts w:ascii="Times New Roman" w:hAnsi="Times New Roman" w:cs="Times New Roman"/>
                <w:b/>
                <w:color w:val="000000"/>
                <w:lang w:eastAsia="lt-LT"/>
              </w:rPr>
              <w:t>Iš viso:</w:t>
            </w:r>
          </w:p>
        </w:tc>
        <w:tc>
          <w:tcPr>
            <w:tcW w:w="226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color w:val="000000"/>
                <w:lang w:eastAsia="lt-LT"/>
              </w:rPr>
              <w:t>133 895</w:t>
            </w:r>
          </w:p>
        </w:tc>
      </w:tr>
    </w:tbl>
    <w:p w:rsidR="00FA0DDB" w:rsidRPr="00C26E9C" w:rsidRDefault="00FA0DDB" w:rsidP="00C26E9C">
      <w:pPr>
        <w:ind w:firstLine="720"/>
        <w:jc w:val="both"/>
        <w:rPr>
          <w:rFonts w:ascii="Times New Roman" w:hAnsi="Times New Roman" w:cs="Times New Roman"/>
        </w:rPr>
      </w:pPr>
    </w:p>
    <w:p w:rsidR="007F3F0A"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lastRenderedPageBreak/>
        <w:t xml:space="preserve">Dienos socialinės globos paslaugai teikti, 2015 metams </w:t>
      </w:r>
      <w:r w:rsidR="005146EA" w:rsidRPr="00C26E9C">
        <w:rPr>
          <w:rFonts w:ascii="Times New Roman" w:hAnsi="Times New Roman" w:cs="Times New Roman"/>
        </w:rPr>
        <w:t>C</w:t>
      </w:r>
      <w:r w:rsidRPr="00C26E9C">
        <w:rPr>
          <w:rFonts w:ascii="Times New Roman" w:hAnsi="Times New Roman" w:cs="Times New Roman"/>
        </w:rPr>
        <w:t>entrui buvo skirta 46 935 Eur. tikslinių dotacijų iš valstybės biudžeto. (Detalus samatos paskirstymas pateiktas 4 lentelėje).</w:t>
      </w:r>
    </w:p>
    <w:p w:rsidR="00B53395" w:rsidRPr="00C26E9C" w:rsidRDefault="00B53395" w:rsidP="00C26E9C">
      <w:pPr>
        <w:rPr>
          <w:rFonts w:ascii="Times New Roman" w:hAnsi="Times New Roman" w:cs="Times New Roman"/>
          <w:b/>
          <w:i/>
          <w:sz w:val="20"/>
          <w:szCs w:val="20"/>
        </w:rPr>
      </w:pPr>
    </w:p>
    <w:p w:rsidR="006A03C5" w:rsidRPr="00C26E9C" w:rsidRDefault="00FD046C" w:rsidP="00C26E9C">
      <w:pPr>
        <w:rPr>
          <w:rFonts w:ascii="Times New Roman" w:hAnsi="Times New Roman" w:cs="Times New Roman"/>
        </w:rPr>
      </w:pPr>
      <w:r w:rsidRPr="00C26E9C">
        <w:rPr>
          <w:rFonts w:ascii="Times New Roman" w:hAnsi="Times New Roman" w:cs="Times New Roman"/>
          <w:b/>
          <w:i/>
          <w:sz w:val="20"/>
          <w:szCs w:val="20"/>
        </w:rPr>
        <w:t>4 lentelė.</w:t>
      </w:r>
      <w:r w:rsidRPr="00C26E9C">
        <w:rPr>
          <w:rFonts w:ascii="Times New Roman" w:hAnsi="Times New Roman" w:cs="Times New Roman"/>
          <w:i/>
          <w:sz w:val="20"/>
          <w:szCs w:val="20"/>
        </w:rPr>
        <w:t xml:space="preserve"> 2015 m. lėšų iš valstybės biudžeto pasiskirstymas</w:t>
      </w:r>
    </w:p>
    <w:tbl>
      <w:tblPr>
        <w:tblW w:w="9469" w:type="dxa"/>
        <w:jc w:val="center"/>
        <w:tblInd w:w="-2196" w:type="dxa"/>
        <w:tblCellMar>
          <w:left w:w="10" w:type="dxa"/>
          <w:right w:w="10" w:type="dxa"/>
        </w:tblCellMar>
        <w:tblLook w:val="04A0"/>
      </w:tblPr>
      <w:tblGrid>
        <w:gridCol w:w="7410"/>
        <w:gridCol w:w="2059"/>
      </w:tblGrid>
      <w:tr w:rsidR="006A03C5" w:rsidRPr="00C26E9C" w:rsidTr="00B53395">
        <w:tblPrEx>
          <w:tblCellMar>
            <w:top w:w="0" w:type="dxa"/>
            <w:bottom w:w="0" w:type="dxa"/>
          </w:tblCellMar>
        </w:tblPrEx>
        <w:trPr>
          <w:trHeight w:val="1076"/>
          <w:jc w:val="center"/>
        </w:trPr>
        <w:tc>
          <w:tcPr>
            <w:tcW w:w="7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Funkcijos pavadinimas</w:t>
            </w:r>
          </w:p>
        </w:tc>
        <w:tc>
          <w:tcPr>
            <w:tcW w:w="20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 xml:space="preserve">Patvirtinta sąmata 2015 m. Eur </w:t>
            </w:r>
          </w:p>
        </w:tc>
      </w:tr>
      <w:tr w:rsidR="006A03C5" w:rsidRPr="00C26E9C" w:rsidTr="00B53395">
        <w:tblPrEx>
          <w:tblCellMar>
            <w:top w:w="0" w:type="dxa"/>
            <w:bottom w:w="0" w:type="dxa"/>
          </w:tblCellMar>
        </w:tblPrEx>
        <w:trPr>
          <w:trHeight w:val="463"/>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 Darbo užmokestis ir socialinis draudimas</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45 038</w:t>
            </w:r>
          </w:p>
        </w:tc>
      </w:tr>
      <w:tr w:rsidR="006A03C5" w:rsidRPr="00C26E9C" w:rsidTr="00B53395">
        <w:tblPrEx>
          <w:tblCellMar>
            <w:top w:w="0" w:type="dxa"/>
            <w:bottom w:w="0" w:type="dxa"/>
          </w:tblCellMar>
        </w:tblPrEx>
        <w:trPr>
          <w:trHeight w:val="427"/>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1.1. Darbo užmokestis pinigais</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34 385</w:t>
            </w:r>
          </w:p>
        </w:tc>
      </w:tr>
      <w:tr w:rsidR="006A03C5" w:rsidRPr="00C26E9C" w:rsidTr="00B53395">
        <w:tblPrEx>
          <w:tblCellMar>
            <w:top w:w="0" w:type="dxa"/>
            <w:bottom w:w="0" w:type="dxa"/>
          </w:tblCellMar>
        </w:tblPrEx>
        <w:trPr>
          <w:trHeight w:val="545"/>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1.2. Socialinio draudimo įmokos</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10 653</w:t>
            </w:r>
          </w:p>
        </w:tc>
      </w:tr>
      <w:tr w:rsidR="006A03C5" w:rsidRPr="00C26E9C" w:rsidTr="00B53395">
        <w:tblPrEx>
          <w:tblCellMar>
            <w:top w:w="0" w:type="dxa"/>
            <w:bottom w:w="0" w:type="dxa"/>
          </w:tblCellMar>
        </w:tblPrEx>
        <w:trPr>
          <w:trHeight w:val="422"/>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 Prekių ir paslaugų naudojimas</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1 897</w:t>
            </w:r>
          </w:p>
        </w:tc>
      </w:tr>
      <w:tr w:rsidR="006A03C5" w:rsidRPr="00C26E9C" w:rsidTr="00B53395">
        <w:tblPrEx>
          <w:tblCellMar>
            <w:top w:w="0" w:type="dxa"/>
            <w:bottom w:w="0" w:type="dxa"/>
          </w:tblCellMar>
        </w:tblPrEx>
        <w:trPr>
          <w:trHeight w:val="408"/>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2.1. Ryšių paslaugos</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659</w:t>
            </w:r>
          </w:p>
        </w:tc>
      </w:tr>
      <w:tr w:rsidR="006A03C5" w:rsidRPr="00C26E9C" w:rsidTr="00B53395">
        <w:tblPrEx>
          <w:tblCellMar>
            <w:top w:w="0" w:type="dxa"/>
            <w:bottom w:w="0" w:type="dxa"/>
          </w:tblCellMar>
        </w:tblPrEx>
        <w:trPr>
          <w:trHeight w:val="413"/>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2.2. Kitos prekės</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704</w:t>
            </w:r>
          </w:p>
        </w:tc>
      </w:tr>
      <w:tr w:rsidR="006A03C5" w:rsidRPr="00C26E9C" w:rsidTr="00B53395">
        <w:tblPrEx>
          <w:tblCellMar>
            <w:top w:w="0" w:type="dxa"/>
            <w:bottom w:w="0" w:type="dxa"/>
          </w:tblCellMar>
        </w:tblPrEx>
        <w:trPr>
          <w:trHeight w:val="419"/>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2.3. Kitos paslaugos   </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534</w:t>
            </w:r>
          </w:p>
        </w:tc>
      </w:tr>
      <w:tr w:rsidR="006A03C5" w:rsidRPr="00C26E9C" w:rsidTr="00B53395">
        <w:tblPrEx>
          <w:tblCellMar>
            <w:top w:w="0" w:type="dxa"/>
            <w:bottom w:w="0" w:type="dxa"/>
          </w:tblCellMar>
        </w:tblPrEx>
        <w:trPr>
          <w:trHeight w:val="464"/>
          <w:jc w:val="center"/>
        </w:trPr>
        <w:tc>
          <w:tcPr>
            <w:tcW w:w="7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Iš viso:</w:t>
            </w:r>
          </w:p>
        </w:tc>
        <w:tc>
          <w:tcPr>
            <w:tcW w:w="20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46 935</w:t>
            </w:r>
          </w:p>
        </w:tc>
      </w:tr>
    </w:tbl>
    <w:p w:rsidR="00FA0DDB" w:rsidRPr="00C26E9C" w:rsidRDefault="00FD046C" w:rsidP="00C26E9C">
      <w:pPr>
        <w:jc w:val="both"/>
        <w:rPr>
          <w:rFonts w:ascii="Times New Roman" w:hAnsi="Times New Roman" w:cs="Times New Roman"/>
        </w:rPr>
      </w:pPr>
      <w:r w:rsidRPr="00C26E9C">
        <w:rPr>
          <w:rFonts w:ascii="Times New Roman" w:hAnsi="Times New Roman" w:cs="Times New Roman"/>
        </w:rPr>
        <w:t xml:space="preserve">       </w:t>
      </w:r>
    </w:p>
    <w:p w:rsidR="006A03C5" w:rsidRPr="00C26E9C" w:rsidRDefault="00FD046C" w:rsidP="00C26E9C">
      <w:pPr>
        <w:ind w:firstLine="709"/>
        <w:jc w:val="both"/>
        <w:rPr>
          <w:rFonts w:ascii="Times New Roman" w:hAnsi="Times New Roman" w:cs="Times New Roman"/>
        </w:rPr>
      </w:pPr>
      <w:r w:rsidRPr="00C26E9C">
        <w:rPr>
          <w:rFonts w:ascii="Times New Roman" w:eastAsia="Calibri" w:hAnsi="Times New Roman" w:cs="Times New Roman"/>
        </w:rPr>
        <w:t>Įgyvendinant Europos sąjungos fondo lėšų finansuojamą projektą “Integralios pagalbos  namuose plėtra Šakių rajone”, gautas 62 423,71 Eur.</w:t>
      </w:r>
      <w:r w:rsidRPr="00C26E9C">
        <w:rPr>
          <w:rFonts w:ascii="Times New Roman" w:hAnsi="Times New Roman" w:cs="Times New Roman"/>
        </w:rPr>
        <w:t xml:space="preserve"> </w:t>
      </w:r>
      <w:r w:rsidRPr="00C26E9C">
        <w:rPr>
          <w:rFonts w:ascii="Times New Roman" w:eastAsia="Calibri" w:hAnsi="Times New Roman" w:cs="Times New Roman"/>
        </w:rPr>
        <w:t>finansavimas. Šios lėšos panaudotos medicininio personalo darbo užmokesčiui ir transporto išlaidoms.</w:t>
      </w:r>
    </w:p>
    <w:p w:rsidR="003676F1" w:rsidRPr="00C26E9C" w:rsidRDefault="003676F1" w:rsidP="00C26E9C">
      <w:pPr>
        <w:rPr>
          <w:rFonts w:ascii="Times New Roman" w:eastAsia="Calibri" w:hAnsi="Times New Roman" w:cs="Times New Roman"/>
          <w:b/>
          <w:i/>
          <w:sz w:val="20"/>
          <w:szCs w:val="20"/>
        </w:rPr>
      </w:pPr>
    </w:p>
    <w:p w:rsidR="006A03C5" w:rsidRPr="00C26E9C" w:rsidRDefault="00FD046C" w:rsidP="00C26E9C">
      <w:pPr>
        <w:rPr>
          <w:rFonts w:ascii="Times New Roman" w:hAnsi="Times New Roman" w:cs="Times New Roman"/>
        </w:rPr>
      </w:pPr>
      <w:r w:rsidRPr="00C26E9C">
        <w:rPr>
          <w:rFonts w:ascii="Times New Roman" w:eastAsia="Calibri" w:hAnsi="Times New Roman" w:cs="Times New Roman"/>
          <w:b/>
          <w:i/>
          <w:sz w:val="20"/>
          <w:szCs w:val="20"/>
        </w:rPr>
        <w:t>5 lentelė.</w:t>
      </w:r>
      <w:r w:rsidRPr="00C26E9C">
        <w:rPr>
          <w:rFonts w:ascii="Times New Roman" w:eastAsia="Calibri" w:hAnsi="Times New Roman" w:cs="Times New Roman"/>
          <w:i/>
          <w:sz w:val="20"/>
          <w:szCs w:val="20"/>
        </w:rPr>
        <w:t xml:space="preserve"> 2015 metais projektui įgyvendinti gautų lėšų pasiskirstymas pagal funkcijas</w:t>
      </w:r>
    </w:p>
    <w:tbl>
      <w:tblPr>
        <w:tblW w:w="9496" w:type="dxa"/>
        <w:jc w:val="center"/>
        <w:tblInd w:w="-1793" w:type="dxa"/>
        <w:tblCellMar>
          <w:left w:w="10" w:type="dxa"/>
          <w:right w:w="10" w:type="dxa"/>
        </w:tblCellMar>
        <w:tblLook w:val="04A0"/>
      </w:tblPr>
      <w:tblGrid>
        <w:gridCol w:w="7252"/>
        <w:gridCol w:w="2244"/>
      </w:tblGrid>
      <w:tr w:rsidR="006A03C5" w:rsidRPr="00C26E9C" w:rsidTr="00B53395">
        <w:tblPrEx>
          <w:tblCellMar>
            <w:top w:w="0" w:type="dxa"/>
            <w:bottom w:w="0" w:type="dxa"/>
          </w:tblCellMar>
        </w:tblPrEx>
        <w:trPr>
          <w:trHeight w:val="576"/>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rPr>
            </w:pPr>
            <w:r w:rsidRPr="00C26E9C">
              <w:rPr>
                <w:rFonts w:ascii="Times New Roman" w:hAnsi="Times New Roman" w:cs="Times New Roman"/>
                <w:b/>
              </w:rPr>
              <w:t>Funkcijos pavadinimas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rPr>
            </w:pPr>
            <w:r w:rsidRPr="00C26E9C">
              <w:rPr>
                <w:rFonts w:ascii="Times New Roman" w:hAnsi="Times New Roman" w:cs="Times New Roman"/>
                <w:b/>
              </w:rPr>
              <w:t>Gauta lėšų (Eur.) 2015 m.</w:t>
            </w:r>
          </w:p>
        </w:tc>
      </w:tr>
      <w:tr w:rsidR="006A03C5" w:rsidRPr="00C26E9C" w:rsidTr="00B53395">
        <w:tblPrEx>
          <w:tblCellMar>
            <w:top w:w="0" w:type="dxa"/>
            <w:bottom w:w="0" w:type="dxa"/>
          </w:tblCellMar>
        </w:tblPrEx>
        <w:trPr>
          <w:trHeight w:val="421"/>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both"/>
              <w:rPr>
                <w:rFonts w:ascii="Times New Roman" w:hAnsi="Times New Roman" w:cs="Times New Roman"/>
              </w:rPr>
            </w:pPr>
            <w:r w:rsidRPr="00C26E9C">
              <w:rPr>
                <w:rFonts w:ascii="Times New Roman" w:hAnsi="Times New Roman" w:cs="Times New Roman"/>
              </w:rPr>
              <w:t>1. Darbo užmokestis ir socialinis draudimas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59 748,40</w:t>
            </w:r>
          </w:p>
        </w:tc>
      </w:tr>
      <w:tr w:rsidR="006A03C5" w:rsidRPr="00C26E9C" w:rsidTr="00B53395">
        <w:tblPrEx>
          <w:tblCellMar>
            <w:top w:w="0" w:type="dxa"/>
            <w:bottom w:w="0" w:type="dxa"/>
          </w:tblCellMar>
        </w:tblPrEx>
        <w:trPr>
          <w:trHeight w:val="401"/>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both"/>
              <w:rPr>
                <w:rFonts w:ascii="Times New Roman" w:hAnsi="Times New Roman" w:cs="Times New Roman"/>
              </w:rPr>
            </w:pPr>
            <w:r w:rsidRPr="00C26E9C">
              <w:rPr>
                <w:rFonts w:ascii="Times New Roman" w:hAnsi="Times New Roman" w:cs="Times New Roman"/>
              </w:rPr>
              <w:t>1.1. Darbo užmokestis pinigais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45 634,47</w:t>
            </w:r>
          </w:p>
        </w:tc>
      </w:tr>
      <w:tr w:rsidR="006A03C5" w:rsidRPr="00C26E9C" w:rsidTr="00B53395">
        <w:tblPrEx>
          <w:tblCellMar>
            <w:top w:w="0" w:type="dxa"/>
            <w:bottom w:w="0" w:type="dxa"/>
          </w:tblCellMar>
        </w:tblPrEx>
        <w:trPr>
          <w:trHeight w:val="419"/>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both"/>
              <w:rPr>
                <w:rFonts w:ascii="Times New Roman" w:hAnsi="Times New Roman" w:cs="Times New Roman"/>
              </w:rPr>
            </w:pPr>
            <w:r w:rsidRPr="00C26E9C">
              <w:rPr>
                <w:rFonts w:ascii="Times New Roman" w:hAnsi="Times New Roman" w:cs="Times New Roman"/>
              </w:rPr>
              <w:t>1.2. Socialinio draudimo įmokos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14 113,93</w:t>
            </w:r>
          </w:p>
        </w:tc>
      </w:tr>
      <w:tr w:rsidR="006A03C5" w:rsidRPr="00C26E9C" w:rsidTr="00B53395">
        <w:tblPrEx>
          <w:tblCellMar>
            <w:top w:w="0" w:type="dxa"/>
            <w:bottom w:w="0" w:type="dxa"/>
          </w:tblCellMar>
        </w:tblPrEx>
        <w:trPr>
          <w:trHeight w:val="398"/>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both"/>
              <w:rPr>
                <w:rFonts w:ascii="Times New Roman" w:hAnsi="Times New Roman" w:cs="Times New Roman"/>
              </w:rPr>
            </w:pPr>
            <w:r w:rsidRPr="00C26E9C">
              <w:rPr>
                <w:rFonts w:ascii="Times New Roman" w:hAnsi="Times New Roman" w:cs="Times New Roman"/>
              </w:rPr>
              <w:t>2. Prekių ir paslaugų naudojimas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2 675,31</w:t>
            </w:r>
          </w:p>
        </w:tc>
      </w:tr>
      <w:tr w:rsidR="006A03C5" w:rsidRPr="00C26E9C" w:rsidTr="00B53395">
        <w:tblPrEx>
          <w:tblCellMar>
            <w:top w:w="0" w:type="dxa"/>
            <w:bottom w:w="0" w:type="dxa"/>
          </w:tblCellMar>
        </w:tblPrEx>
        <w:trPr>
          <w:trHeight w:val="375"/>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both"/>
              <w:rPr>
                <w:rFonts w:ascii="Times New Roman" w:hAnsi="Times New Roman" w:cs="Times New Roman"/>
              </w:rPr>
            </w:pPr>
            <w:r w:rsidRPr="00C26E9C">
              <w:rPr>
                <w:rFonts w:ascii="Times New Roman" w:hAnsi="Times New Roman" w:cs="Times New Roman"/>
              </w:rPr>
              <w:t>2.1. Transporto sąnaudos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2 675,31</w:t>
            </w:r>
          </w:p>
        </w:tc>
      </w:tr>
      <w:tr w:rsidR="006A03C5" w:rsidRPr="00C26E9C" w:rsidTr="00B53395">
        <w:tblPrEx>
          <w:tblCellMar>
            <w:top w:w="0" w:type="dxa"/>
            <w:bottom w:w="0" w:type="dxa"/>
          </w:tblCellMar>
        </w:tblPrEx>
        <w:trPr>
          <w:trHeight w:val="419"/>
          <w:jc w:val="center"/>
        </w:trPr>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b/>
              </w:rPr>
              <w:t>Iš viso:</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rPr>
            </w:pPr>
            <w:r w:rsidRPr="00C26E9C">
              <w:rPr>
                <w:rFonts w:ascii="Times New Roman" w:hAnsi="Times New Roman" w:cs="Times New Roman"/>
                <w:b/>
              </w:rPr>
              <w:t>62 423,71</w:t>
            </w:r>
          </w:p>
        </w:tc>
      </w:tr>
    </w:tbl>
    <w:p w:rsidR="003676F1" w:rsidRPr="00C26E9C" w:rsidRDefault="00FD046C" w:rsidP="00C26E9C">
      <w:pPr>
        <w:jc w:val="both"/>
        <w:rPr>
          <w:rFonts w:ascii="Times New Roman" w:eastAsia="Calibri" w:hAnsi="Times New Roman" w:cs="Times New Roman"/>
        </w:rPr>
      </w:pPr>
      <w:r w:rsidRPr="00C26E9C">
        <w:rPr>
          <w:rFonts w:ascii="Times New Roman" w:eastAsia="Calibri" w:hAnsi="Times New Roman" w:cs="Times New Roman"/>
        </w:rPr>
        <w:t xml:space="preserve">       </w:t>
      </w:r>
    </w:p>
    <w:p w:rsidR="006A03C5" w:rsidRPr="00C26E9C" w:rsidRDefault="00FD046C" w:rsidP="00C26E9C">
      <w:pPr>
        <w:ind w:firstLine="720"/>
        <w:jc w:val="both"/>
        <w:rPr>
          <w:rFonts w:ascii="Times New Roman" w:hAnsi="Times New Roman" w:cs="Times New Roman"/>
        </w:rPr>
      </w:pPr>
      <w:r w:rsidRPr="00C26E9C">
        <w:rPr>
          <w:rFonts w:ascii="Times New Roman" w:eastAsia="Calibri" w:hAnsi="Times New Roman" w:cs="Times New Roman"/>
        </w:rPr>
        <w:t xml:space="preserve">Projekto “Integralios pagalbos namuose plėtra Šakių rajone” vykdymo metu iš </w:t>
      </w:r>
      <w:r w:rsidR="005146EA" w:rsidRPr="00C26E9C">
        <w:rPr>
          <w:rFonts w:ascii="Times New Roman" w:eastAsia="Calibri" w:hAnsi="Times New Roman" w:cs="Times New Roman"/>
        </w:rPr>
        <w:t>S</w:t>
      </w:r>
      <w:r w:rsidRPr="00C26E9C">
        <w:rPr>
          <w:rFonts w:ascii="Times New Roman" w:eastAsia="Calibri" w:hAnsi="Times New Roman" w:cs="Times New Roman"/>
        </w:rPr>
        <w:t>avivaldybės administracijos buvo gautas valdyti ir naudoti patikėjimo teise ilgalaikis turtas -</w:t>
      </w:r>
      <w:r w:rsidR="005146EA" w:rsidRPr="00C26E9C">
        <w:rPr>
          <w:rFonts w:ascii="Times New Roman" w:hAnsi="Times New Roman" w:cs="Times New Roman"/>
        </w:rPr>
        <w:t xml:space="preserve"> m</w:t>
      </w:r>
      <w:r w:rsidRPr="00C26E9C">
        <w:rPr>
          <w:rFonts w:ascii="Times New Roman" w:hAnsi="Times New Roman" w:cs="Times New Roman"/>
        </w:rPr>
        <w:t xml:space="preserve">obili lova INVACARE Medley Ergo su čiužiniu Soft, kurios vertė </w:t>
      </w:r>
      <w:r w:rsidR="005146EA" w:rsidRPr="00C26E9C">
        <w:rPr>
          <w:rFonts w:ascii="Times New Roman" w:hAnsi="Times New Roman" w:cs="Times New Roman"/>
        </w:rPr>
        <w:t xml:space="preserve">- </w:t>
      </w:r>
      <w:r w:rsidRPr="00C26E9C">
        <w:rPr>
          <w:rFonts w:ascii="Times New Roman" w:hAnsi="Times New Roman" w:cs="Times New Roman"/>
        </w:rPr>
        <w:t>958 Eur.</w:t>
      </w:r>
      <w:r w:rsidRPr="00C26E9C">
        <w:rPr>
          <w:rFonts w:ascii="Times New Roman" w:eastAsia="Calibri" w:hAnsi="Times New Roman" w:cs="Times New Roman"/>
        </w:rPr>
        <w:t xml:space="preserve"> Šis turtas buvo įsigytas iš Europos sąjungos fondo lėšų.</w:t>
      </w:r>
    </w:p>
    <w:p w:rsidR="006A03C5" w:rsidRPr="00C26E9C" w:rsidRDefault="00FD046C" w:rsidP="00C26E9C">
      <w:pPr>
        <w:ind w:firstLine="720"/>
        <w:jc w:val="both"/>
        <w:rPr>
          <w:rFonts w:ascii="Times New Roman" w:eastAsia="Calibri" w:hAnsi="Times New Roman" w:cs="Times New Roman"/>
        </w:rPr>
      </w:pPr>
      <w:r w:rsidRPr="00C26E9C">
        <w:rPr>
          <w:rFonts w:ascii="Times New Roman" w:eastAsia="Calibri" w:hAnsi="Times New Roman" w:cs="Times New Roman"/>
        </w:rPr>
        <w:t xml:space="preserve">Nuo 2015 m. spalio 1 d., pasibaigus “Integralios pagalbos namuose plėtra Šakių rajone” projekto finansavimui iš ES lėšų, užtikrinant žmonėms su sunkia negalia medicinos personalo paslaugų nenutrūkstamumą, gautas finansavimas iš </w:t>
      </w:r>
      <w:r w:rsidR="005146EA" w:rsidRPr="00C26E9C">
        <w:rPr>
          <w:rFonts w:ascii="Times New Roman" w:eastAsia="Calibri" w:hAnsi="Times New Roman" w:cs="Times New Roman"/>
        </w:rPr>
        <w:t>S</w:t>
      </w:r>
      <w:r w:rsidRPr="00C26E9C">
        <w:rPr>
          <w:rFonts w:ascii="Times New Roman" w:eastAsia="Calibri" w:hAnsi="Times New Roman" w:cs="Times New Roman"/>
        </w:rPr>
        <w:t xml:space="preserve">avivaldybės biudžeto. </w:t>
      </w:r>
    </w:p>
    <w:p w:rsidR="007F3F0A" w:rsidRPr="00C26E9C" w:rsidRDefault="007F3F0A" w:rsidP="00C26E9C">
      <w:pPr>
        <w:rPr>
          <w:rFonts w:ascii="Times New Roman" w:eastAsia="Calibri" w:hAnsi="Times New Roman" w:cs="Times New Roman"/>
        </w:rPr>
      </w:pPr>
    </w:p>
    <w:p w:rsidR="006A03C5" w:rsidRPr="00C26E9C" w:rsidRDefault="00FD046C" w:rsidP="00C26E9C">
      <w:pPr>
        <w:rPr>
          <w:rFonts w:ascii="Times New Roman" w:hAnsi="Times New Roman" w:cs="Times New Roman"/>
        </w:rPr>
      </w:pPr>
      <w:r w:rsidRPr="00C26E9C">
        <w:rPr>
          <w:rFonts w:ascii="Times New Roman" w:eastAsia="Calibri" w:hAnsi="Times New Roman" w:cs="Times New Roman"/>
          <w:b/>
          <w:i/>
          <w:sz w:val="20"/>
          <w:szCs w:val="20"/>
        </w:rPr>
        <w:t>6 lentelė.</w:t>
      </w:r>
      <w:r w:rsidRPr="00C26E9C">
        <w:rPr>
          <w:rFonts w:ascii="Times New Roman" w:eastAsia="Calibri" w:hAnsi="Times New Roman" w:cs="Times New Roman"/>
          <w:i/>
          <w:sz w:val="20"/>
          <w:szCs w:val="20"/>
        </w:rPr>
        <w:t xml:space="preserve"> 2015 metais projektui įgyvendinti gautų lėšų iš savivaldybės biudžeto pasiskirstymas pagal funkcijas</w:t>
      </w:r>
    </w:p>
    <w:tbl>
      <w:tblPr>
        <w:tblW w:w="9474" w:type="dxa"/>
        <w:jc w:val="center"/>
        <w:tblInd w:w="-494" w:type="dxa"/>
        <w:tblCellMar>
          <w:left w:w="10" w:type="dxa"/>
          <w:right w:w="10" w:type="dxa"/>
        </w:tblCellMar>
        <w:tblLook w:val="04A0"/>
      </w:tblPr>
      <w:tblGrid>
        <w:gridCol w:w="6964"/>
        <w:gridCol w:w="2510"/>
      </w:tblGrid>
      <w:tr w:rsidR="006A03C5" w:rsidRPr="00C26E9C" w:rsidTr="00B53395">
        <w:tblPrEx>
          <w:tblCellMar>
            <w:top w:w="0" w:type="dxa"/>
            <w:bottom w:w="0" w:type="dxa"/>
          </w:tblCellMar>
        </w:tblPrEx>
        <w:trPr>
          <w:trHeight w:val="1076"/>
          <w:jc w:val="center"/>
        </w:trPr>
        <w:tc>
          <w:tcPr>
            <w:tcW w:w="69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Funkcijos pavadinimas</w:t>
            </w:r>
          </w:p>
        </w:tc>
        <w:tc>
          <w:tcPr>
            <w:tcW w:w="25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 xml:space="preserve">Gauta lėšų  (Eur.) 2015 m. </w:t>
            </w:r>
          </w:p>
        </w:tc>
      </w:tr>
      <w:tr w:rsidR="006A03C5" w:rsidRPr="00C26E9C" w:rsidTr="00B53395">
        <w:tblPrEx>
          <w:tblCellMar>
            <w:top w:w="0" w:type="dxa"/>
            <w:bottom w:w="0" w:type="dxa"/>
          </w:tblCellMar>
        </w:tblPrEx>
        <w:trPr>
          <w:trHeight w:val="463"/>
          <w:jc w:val="center"/>
        </w:trPr>
        <w:tc>
          <w:tcPr>
            <w:tcW w:w="69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lastRenderedPageBreak/>
              <w:t>1. Darbo užmokestis ir socialinis draudimas</w:t>
            </w:r>
          </w:p>
        </w:tc>
        <w:tc>
          <w:tcPr>
            <w:tcW w:w="2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16 904,37</w:t>
            </w:r>
          </w:p>
        </w:tc>
      </w:tr>
      <w:tr w:rsidR="006A03C5" w:rsidRPr="00C26E9C" w:rsidTr="00B53395">
        <w:tblPrEx>
          <w:tblCellMar>
            <w:top w:w="0" w:type="dxa"/>
            <w:bottom w:w="0" w:type="dxa"/>
          </w:tblCellMar>
        </w:tblPrEx>
        <w:trPr>
          <w:trHeight w:val="427"/>
          <w:jc w:val="center"/>
        </w:trPr>
        <w:tc>
          <w:tcPr>
            <w:tcW w:w="69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1.1. Darbo užmokestis pinigais</w:t>
            </w:r>
          </w:p>
        </w:tc>
        <w:tc>
          <w:tcPr>
            <w:tcW w:w="2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12 917,43</w:t>
            </w:r>
          </w:p>
        </w:tc>
      </w:tr>
      <w:tr w:rsidR="006A03C5" w:rsidRPr="00C26E9C" w:rsidTr="00B53395">
        <w:tblPrEx>
          <w:tblCellMar>
            <w:top w:w="0" w:type="dxa"/>
            <w:bottom w:w="0" w:type="dxa"/>
          </w:tblCellMar>
        </w:tblPrEx>
        <w:trPr>
          <w:trHeight w:val="545"/>
          <w:jc w:val="center"/>
        </w:trPr>
        <w:tc>
          <w:tcPr>
            <w:tcW w:w="69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1.2. Socialinio draudimo įmokos</w:t>
            </w:r>
          </w:p>
        </w:tc>
        <w:tc>
          <w:tcPr>
            <w:tcW w:w="2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3 986,94</w:t>
            </w:r>
          </w:p>
        </w:tc>
      </w:tr>
      <w:tr w:rsidR="006A03C5" w:rsidRPr="00C26E9C" w:rsidTr="00B53395">
        <w:tblPrEx>
          <w:tblCellMar>
            <w:top w:w="0" w:type="dxa"/>
            <w:bottom w:w="0" w:type="dxa"/>
          </w:tblCellMar>
        </w:tblPrEx>
        <w:trPr>
          <w:trHeight w:val="422"/>
          <w:jc w:val="center"/>
        </w:trPr>
        <w:tc>
          <w:tcPr>
            <w:tcW w:w="69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 Prekių ir paslaugų naudojimas</w:t>
            </w:r>
          </w:p>
        </w:tc>
        <w:tc>
          <w:tcPr>
            <w:tcW w:w="2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726,77</w:t>
            </w:r>
          </w:p>
        </w:tc>
      </w:tr>
      <w:tr w:rsidR="006A03C5" w:rsidRPr="00C26E9C" w:rsidTr="00B53395">
        <w:tblPrEx>
          <w:tblCellMar>
            <w:top w:w="0" w:type="dxa"/>
            <w:bottom w:w="0" w:type="dxa"/>
          </w:tblCellMar>
        </w:tblPrEx>
        <w:trPr>
          <w:trHeight w:val="408"/>
          <w:jc w:val="center"/>
        </w:trPr>
        <w:tc>
          <w:tcPr>
            <w:tcW w:w="69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2.1. Transporto sąnaudos</w:t>
            </w:r>
          </w:p>
        </w:tc>
        <w:tc>
          <w:tcPr>
            <w:tcW w:w="2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726,77</w:t>
            </w:r>
          </w:p>
        </w:tc>
      </w:tr>
      <w:tr w:rsidR="006A03C5" w:rsidRPr="00C26E9C" w:rsidTr="00B53395">
        <w:tblPrEx>
          <w:tblCellMar>
            <w:top w:w="0" w:type="dxa"/>
            <w:bottom w:w="0" w:type="dxa"/>
          </w:tblCellMar>
        </w:tblPrEx>
        <w:trPr>
          <w:trHeight w:val="464"/>
          <w:jc w:val="center"/>
        </w:trPr>
        <w:tc>
          <w:tcPr>
            <w:tcW w:w="69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Iš viso:</w:t>
            </w:r>
          </w:p>
        </w:tc>
        <w:tc>
          <w:tcPr>
            <w:tcW w:w="25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17 631,14</w:t>
            </w:r>
          </w:p>
        </w:tc>
      </w:tr>
    </w:tbl>
    <w:p w:rsidR="00FA0DDB" w:rsidRPr="00C26E9C" w:rsidRDefault="00FD046C" w:rsidP="00C26E9C">
      <w:pPr>
        <w:tabs>
          <w:tab w:val="left" w:pos="4174"/>
        </w:tabs>
        <w:jc w:val="both"/>
        <w:rPr>
          <w:rFonts w:ascii="Times New Roman" w:hAnsi="Times New Roman" w:cs="Times New Roman"/>
          <w:b/>
        </w:rPr>
      </w:pPr>
      <w:r w:rsidRPr="00C26E9C">
        <w:rPr>
          <w:rFonts w:ascii="Times New Roman" w:hAnsi="Times New Roman" w:cs="Times New Roman"/>
          <w:b/>
        </w:rPr>
        <w:tab/>
      </w:r>
    </w:p>
    <w:p w:rsidR="006A03C5" w:rsidRPr="00C26E9C" w:rsidRDefault="005146EA" w:rsidP="00C26E9C">
      <w:pPr>
        <w:tabs>
          <w:tab w:val="left" w:pos="4174"/>
        </w:tabs>
        <w:ind w:firstLine="709"/>
        <w:jc w:val="both"/>
        <w:rPr>
          <w:rFonts w:ascii="Times New Roman" w:hAnsi="Times New Roman" w:cs="Times New Roman"/>
          <w:b/>
        </w:rPr>
      </w:pPr>
      <w:r w:rsidRPr="00C26E9C">
        <w:rPr>
          <w:rFonts w:ascii="Times New Roman" w:hAnsi="Times New Roman" w:cs="Times New Roman"/>
        </w:rPr>
        <w:t>2015 m. C</w:t>
      </w:r>
      <w:r w:rsidR="00FD046C" w:rsidRPr="00C26E9C">
        <w:rPr>
          <w:rFonts w:ascii="Times New Roman" w:hAnsi="Times New Roman" w:cs="Times New Roman"/>
        </w:rPr>
        <w:t>entro pajamos (spec. lėšos) buvo panaudotos įstaigos išlaikymui, paslaugų teikimo užtikrinimui, darbuotojų dar</w:t>
      </w:r>
      <w:r w:rsidRPr="00C26E9C">
        <w:rPr>
          <w:rFonts w:ascii="Times New Roman" w:hAnsi="Times New Roman" w:cs="Times New Roman"/>
        </w:rPr>
        <w:t>bo sąlygų gerinimui. (Detalus są</w:t>
      </w:r>
      <w:r w:rsidR="00FD046C" w:rsidRPr="00C26E9C">
        <w:rPr>
          <w:rFonts w:ascii="Times New Roman" w:hAnsi="Times New Roman" w:cs="Times New Roman"/>
        </w:rPr>
        <w:t>matos paskirstymas pateiktas 7 lentelėje).</w:t>
      </w:r>
    </w:p>
    <w:p w:rsidR="006A03C5" w:rsidRPr="00C26E9C" w:rsidRDefault="006A03C5" w:rsidP="00C26E9C">
      <w:pPr>
        <w:ind w:firstLine="567"/>
        <w:jc w:val="both"/>
        <w:rPr>
          <w:rFonts w:ascii="Times New Roman" w:eastAsia="Calibri" w:hAnsi="Times New Roman" w:cs="Times New Roman"/>
        </w:rPr>
      </w:pPr>
    </w:p>
    <w:p w:rsidR="006A03C5" w:rsidRPr="00C26E9C" w:rsidRDefault="00FD046C" w:rsidP="00C26E9C">
      <w:pPr>
        <w:tabs>
          <w:tab w:val="left" w:pos="663"/>
        </w:tabs>
        <w:rPr>
          <w:rFonts w:ascii="Times New Roman" w:hAnsi="Times New Roman" w:cs="Times New Roman"/>
        </w:rPr>
      </w:pPr>
      <w:r w:rsidRPr="00C26E9C">
        <w:rPr>
          <w:rFonts w:ascii="Times New Roman" w:hAnsi="Times New Roman" w:cs="Times New Roman"/>
          <w:b/>
          <w:i/>
          <w:sz w:val="20"/>
          <w:szCs w:val="20"/>
        </w:rPr>
        <w:t>7 lentelė.</w:t>
      </w:r>
      <w:r w:rsidRPr="00C26E9C">
        <w:rPr>
          <w:rFonts w:ascii="Times New Roman" w:hAnsi="Times New Roman" w:cs="Times New Roman"/>
          <w:i/>
          <w:sz w:val="20"/>
          <w:szCs w:val="20"/>
        </w:rPr>
        <w:t xml:space="preserve"> </w:t>
      </w:r>
      <w:r w:rsidR="005146EA" w:rsidRPr="00C26E9C">
        <w:rPr>
          <w:rFonts w:ascii="Times New Roman" w:hAnsi="Times New Roman" w:cs="Times New Roman"/>
          <w:i/>
          <w:sz w:val="20"/>
          <w:szCs w:val="20"/>
        </w:rPr>
        <w:t>C</w:t>
      </w:r>
      <w:r w:rsidRPr="00C26E9C">
        <w:rPr>
          <w:rFonts w:ascii="Times New Roman" w:hAnsi="Times New Roman" w:cs="Times New Roman"/>
          <w:i/>
          <w:sz w:val="20"/>
          <w:szCs w:val="20"/>
        </w:rPr>
        <w:t xml:space="preserve">entro biudžetinių įstaigų pajamos (specialiosios lėšos) </w:t>
      </w:r>
    </w:p>
    <w:tbl>
      <w:tblPr>
        <w:tblW w:w="9473" w:type="dxa"/>
        <w:jc w:val="center"/>
        <w:tblInd w:w="-2512" w:type="dxa"/>
        <w:tblCellMar>
          <w:left w:w="10" w:type="dxa"/>
          <w:right w:w="10" w:type="dxa"/>
        </w:tblCellMar>
        <w:tblLook w:val="04A0"/>
      </w:tblPr>
      <w:tblGrid>
        <w:gridCol w:w="7212"/>
        <w:gridCol w:w="2261"/>
      </w:tblGrid>
      <w:tr w:rsidR="006A03C5" w:rsidRPr="00C26E9C" w:rsidTr="00B53395">
        <w:tblPrEx>
          <w:tblCellMar>
            <w:top w:w="0" w:type="dxa"/>
            <w:bottom w:w="0" w:type="dxa"/>
          </w:tblCellMar>
        </w:tblPrEx>
        <w:trPr>
          <w:trHeight w:val="766"/>
          <w:jc w:val="center"/>
        </w:trPr>
        <w:tc>
          <w:tcPr>
            <w:tcW w:w="72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Funkcijos pavadinimas</w:t>
            </w:r>
          </w:p>
        </w:tc>
        <w:tc>
          <w:tcPr>
            <w:tcW w:w="226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Patvirtinta sąmata          2015 m. Eur</w:t>
            </w:r>
          </w:p>
        </w:tc>
      </w:tr>
      <w:tr w:rsidR="006A03C5" w:rsidRPr="00C26E9C" w:rsidTr="00B53395">
        <w:tblPrEx>
          <w:tblCellMar>
            <w:top w:w="0" w:type="dxa"/>
            <w:bottom w:w="0" w:type="dxa"/>
          </w:tblCellMar>
        </w:tblPrEx>
        <w:trPr>
          <w:trHeight w:val="400"/>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1. Darbo užmokestis ir soc. draudimas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32766,00</w:t>
            </w:r>
          </w:p>
        </w:tc>
      </w:tr>
      <w:tr w:rsidR="006A03C5" w:rsidRPr="00C26E9C" w:rsidTr="00B53395">
        <w:tblPrEx>
          <w:tblCellMar>
            <w:top w:w="0" w:type="dxa"/>
            <w:bottom w:w="0" w:type="dxa"/>
          </w:tblCellMar>
        </w:tblPrEx>
        <w:trPr>
          <w:trHeight w:val="435"/>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1.1. Darbo užmokestis pinigais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25077,00</w:t>
            </w:r>
          </w:p>
        </w:tc>
      </w:tr>
      <w:tr w:rsidR="006A03C5" w:rsidRPr="00C26E9C" w:rsidTr="00B53395">
        <w:tblPrEx>
          <w:tblCellMar>
            <w:top w:w="0" w:type="dxa"/>
            <w:bottom w:w="0" w:type="dxa"/>
          </w:tblCellMar>
        </w:tblPrEx>
        <w:trPr>
          <w:trHeight w:val="399"/>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1.2. Socialinio draudimo įmokos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7689,00</w:t>
            </w:r>
          </w:p>
        </w:tc>
      </w:tr>
      <w:tr w:rsidR="006A03C5" w:rsidRPr="00C26E9C" w:rsidTr="00B53395">
        <w:tblPrEx>
          <w:tblCellMar>
            <w:top w:w="0" w:type="dxa"/>
            <w:bottom w:w="0" w:type="dxa"/>
          </w:tblCellMar>
        </w:tblPrEx>
        <w:trPr>
          <w:trHeight w:val="418"/>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 Prekių ir paslaugų naudojimas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12234,00</w:t>
            </w:r>
          </w:p>
        </w:tc>
      </w:tr>
      <w:tr w:rsidR="006A03C5" w:rsidRPr="00C26E9C" w:rsidTr="00B53395">
        <w:tblPrEx>
          <w:tblCellMar>
            <w:top w:w="0" w:type="dxa"/>
            <w:bottom w:w="0" w:type="dxa"/>
          </w:tblCellMar>
        </w:tblPrEx>
        <w:trPr>
          <w:trHeight w:val="424"/>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2.1. Ryšių  paslaugos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1182,00</w:t>
            </w:r>
          </w:p>
        </w:tc>
      </w:tr>
      <w:tr w:rsidR="006A03C5" w:rsidRPr="00C26E9C" w:rsidTr="00B53395">
        <w:tblPrEx>
          <w:tblCellMar>
            <w:top w:w="0" w:type="dxa"/>
            <w:bottom w:w="0" w:type="dxa"/>
          </w:tblCellMar>
        </w:tblPrEx>
        <w:trPr>
          <w:trHeight w:val="417"/>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2.2. Transporto išlaikymas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2949,00</w:t>
            </w:r>
          </w:p>
        </w:tc>
      </w:tr>
      <w:tr w:rsidR="006A03C5" w:rsidRPr="00C26E9C" w:rsidTr="00B53395">
        <w:tblPrEx>
          <w:tblCellMar>
            <w:top w:w="0" w:type="dxa"/>
            <w:bottom w:w="0" w:type="dxa"/>
          </w:tblCellMar>
        </w:tblPrEx>
        <w:trPr>
          <w:trHeight w:val="422"/>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2.3. Kitos prekės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5651,00</w:t>
            </w:r>
          </w:p>
        </w:tc>
      </w:tr>
      <w:tr w:rsidR="006A03C5" w:rsidRPr="00C26E9C" w:rsidTr="00B53395">
        <w:tblPrEx>
          <w:tblCellMar>
            <w:top w:w="0" w:type="dxa"/>
            <w:bottom w:w="0" w:type="dxa"/>
          </w:tblCellMar>
        </w:tblPrEx>
        <w:trPr>
          <w:trHeight w:val="300"/>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tabs>
                <w:tab w:val="left" w:pos="447"/>
              </w:tabs>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2.4.Ilgalaikio materialiojo turto einam. Remontas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0,00</w:t>
            </w:r>
          </w:p>
        </w:tc>
      </w:tr>
      <w:tr w:rsidR="006A03C5" w:rsidRPr="00C26E9C" w:rsidTr="00B53395">
        <w:tblPrEx>
          <w:tblCellMar>
            <w:top w:w="0" w:type="dxa"/>
            <w:bottom w:w="0" w:type="dxa"/>
          </w:tblCellMar>
        </w:tblPrEx>
        <w:trPr>
          <w:trHeight w:val="408"/>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2.5. Komunalinės paslaugos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924,00</w:t>
            </w:r>
          </w:p>
        </w:tc>
      </w:tr>
      <w:tr w:rsidR="006A03C5" w:rsidRPr="00C26E9C" w:rsidTr="00B53395">
        <w:tblPrEx>
          <w:tblCellMar>
            <w:top w:w="0" w:type="dxa"/>
            <w:bottom w:w="0" w:type="dxa"/>
          </w:tblCellMar>
        </w:tblPrEx>
        <w:trPr>
          <w:trHeight w:val="414"/>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2.6. Kitos paslaugos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 xml:space="preserve">  1488,00</w:t>
            </w:r>
          </w:p>
        </w:tc>
      </w:tr>
      <w:tr w:rsidR="006A03C5" w:rsidRPr="00C26E9C" w:rsidTr="00B53395">
        <w:tblPrEx>
          <w:tblCellMar>
            <w:top w:w="0" w:type="dxa"/>
            <w:bottom w:w="0" w:type="dxa"/>
          </w:tblCellMar>
        </w:tblPrEx>
        <w:trPr>
          <w:trHeight w:val="414"/>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both"/>
              <w:rPr>
                <w:rFonts w:ascii="Times New Roman" w:hAnsi="Times New Roman" w:cs="Times New Roman"/>
                <w:color w:val="000000"/>
                <w:lang w:eastAsia="lt-LT"/>
              </w:rPr>
            </w:pPr>
            <w:r w:rsidRPr="00C26E9C">
              <w:rPr>
                <w:rFonts w:ascii="Times New Roman" w:hAnsi="Times New Roman" w:cs="Times New Roman"/>
                <w:color w:val="000000"/>
                <w:lang w:eastAsia="lt-LT"/>
              </w:rPr>
              <w:t>3. Darbdavio soc. parama pinigais</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40,00</w:t>
            </w:r>
          </w:p>
        </w:tc>
      </w:tr>
      <w:tr w:rsidR="006A03C5" w:rsidRPr="00C26E9C" w:rsidTr="00B53395">
        <w:tblPrEx>
          <w:tblCellMar>
            <w:top w:w="0" w:type="dxa"/>
            <w:bottom w:w="0" w:type="dxa"/>
          </w:tblCellMar>
        </w:tblPrEx>
        <w:trPr>
          <w:trHeight w:val="421"/>
          <w:jc w:val="center"/>
        </w:trPr>
        <w:tc>
          <w:tcPr>
            <w:tcW w:w="72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lang w:eastAsia="lt-LT"/>
              </w:rPr>
            </w:pPr>
            <w:r w:rsidRPr="00C26E9C">
              <w:rPr>
                <w:rFonts w:ascii="Times New Roman" w:hAnsi="Times New Roman" w:cs="Times New Roman"/>
                <w:b/>
                <w:lang w:eastAsia="lt-LT"/>
              </w:rPr>
              <w:t>Iš viso:</w:t>
            </w:r>
          </w:p>
        </w:tc>
        <w:tc>
          <w:tcPr>
            <w:tcW w:w="2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lang w:eastAsia="lt-LT"/>
              </w:rPr>
            </w:pPr>
            <w:r w:rsidRPr="00C26E9C">
              <w:rPr>
                <w:rFonts w:ascii="Times New Roman" w:hAnsi="Times New Roman" w:cs="Times New Roman"/>
                <w:b/>
                <w:lang w:eastAsia="lt-LT"/>
              </w:rPr>
              <w:t>45000,00</w:t>
            </w:r>
          </w:p>
        </w:tc>
      </w:tr>
    </w:tbl>
    <w:p w:rsidR="002D5D81" w:rsidRPr="00C26E9C" w:rsidRDefault="002D5D81" w:rsidP="00C26E9C">
      <w:pPr>
        <w:ind w:firstLine="720"/>
        <w:jc w:val="both"/>
        <w:rPr>
          <w:rFonts w:ascii="Times New Roman" w:hAnsi="Times New Roman" w:cs="Times New Roman"/>
        </w:rPr>
      </w:pPr>
    </w:p>
    <w:p w:rsidR="006A03C5" w:rsidRPr="00C26E9C" w:rsidRDefault="006C1002" w:rsidP="00C26E9C">
      <w:pPr>
        <w:ind w:firstLine="720"/>
        <w:jc w:val="both"/>
        <w:rPr>
          <w:rFonts w:ascii="Times New Roman" w:hAnsi="Times New Roman" w:cs="Times New Roman"/>
        </w:rPr>
      </w:pPr>
      <w:r w:rsidRPr="00C26E9C">
        <w:rPr>
          <w:rFonts w:ascii="Times New Roman" w:hAnsi="Times New Roman" w:cs="Times New Roman"/>
        </w:rPr>
        <w:t>C</w:t>
      </w:r>
      <w:r w:rsidR="007F3F0A" w:rsidRPr="00C26E9C">
        <w:rPr>
          <w:rFonts w:ascii="Times New Roman" w:hAnsi="Times New Roman" w:cs="Times New Roman"/>
        </w:rPr>
        <w:t>entras įstaigos pajamas su</w:t>
      </w:r>
      <w:r w:rsidR="00FD046C" w:rsidRPr="00C26E9C">
        <w:rPr>
          <w:rFonts w:ascii="Times New Roman" w:hAnsi="Times New Roman" w:cs="Times New Roman"/>
        </w:rPr>
        <w:t xml:space="preserve">renka teikdamas socialines paslaugas. </w:t>
      </w:r>
      <w:r w:rsidRPr="00C26E9C">
        <w:rPr>
          <w:rFonts w:ascii="Times New Roman" w:hAnsi="Times New Roman" w:cs="Times New Roman"/>
        </w:rPr>
        <w:t>S</w:t>
      </w:r>
      <w:r w:rsidR="00FD046C" w:rsidRPr="00C26E9C">
        <w:rPr>
          <w:rFonts w:ascii="Times New Roman" w:hAnsi="Times New Roman" w:cs="Times New Roman"/>
        </w:rPr>
        <w:t xml:space="preserve">avivaldybės tarybos 2015 m. kovo 26 d. sprendimu Nr. T-73 pasikeitus mokėjimo už socialines paslaugas tvarkai, padidėjo dienos socialinės globos ir slaugos mokestis. Tai leido surinkti daugiau </w:t>
      </w:r>
      <w:r w:rsidR="005146EA" w:rsidRPr="00C26E9C">
        <w:rPr>
          <w:rFonts w:ascii="Times New Roman" w:hAnsi="Times New Roman" w:cs="Times New Roman"/>
        </w:rPr>
        <w:t>(</w:t>
      </w:r>
      <w:r w:rsidR="007F3F0A" w:rsidRPr="00C26E9C">
        <w:rPr>
          <w:rFonts w:ascii="Times New Roman" w:hAnsi="Times New Roman" w:cs="Times New Roman"/>
        </w:rPr>
        <w:t>9000 Eur</w:t>
      </w:r>
      <w:r w:rsidR="005146EA" w:rsidRPr="00C26E9C">
        <w:rPr>
          <w:rFonts w:ascii="Times New Roman" w:hAnsi="Times New Roman" w:cs="Times New Roman"/>
        </w:rPr>
        <w:t>.</w:t>
      </w:r>
      <w:r w:rsidR="007F3F0A" w:rsidRPr="00C26E9C">
        <w:rPr>
          <w:rFonts w:ascii="Times New Roman" w:hAnsi="Times New Roman" w:cs="Times New Roman"/>
        </w:rPr>
        <w:t xml:space="preserve">) </w:t>
      </w:r>
      <w:r w:rsidR="00FD046C" w:rsidRPr="00C26E9C">
        <w:rPr>
          <w:rFonts w:ascii="Times New Roman" w:hAnsi="Times New Roman" w:cs="Times New Roman"/>
        </w:rPr>
        <w:t>lėšų, nei buvo numatyta metų pradžioje.</w:t>
      </w:r>
    </w:p>
    <w:p w:rsidR="005146EA" w:rsidRPr="00C26E9C" w:rsidRDefault="005146EA" w:rsidP="00C26E9C">
      <w:pPr>
        <w:ind w:firstLine="720"/>
        <w:jc w:val="both"/>
        <w:rPr>
          <w:rFonts w:ascii="Times New Roman" w:hAnsi="Times New Roman" w:cs="Times New Roman"/>
        </w:rPr>
      </w:pPr>
    </w:p>
    <w:p w:rsidR="006A03C5" w:rsidRPr="00C26E9C" w:rsidRDefault="00FD046C" w:rsidP="00C26E9C">
      <w:pPr>
        <w:jc w:val="both"/>
        <w:rPr>
          <w:rFonts w:ascii="Times New Roman" w:hAnsi="Times New Roman" w:cs="Times New Roman"/>
        </w:rPr>
      </w:pPr>
      <w:r w:rsidRPr="00C26E9C">
        <w:rPr>
          <w:rFonts w:ascii="Times New Roman" w:hAnsi="Times New Roman" w:cs="Times New Roman"/>
          <w:b/>
          <w:i/>
          <w:sz w:val="20"/>
          <w:szCs w:val="20"/>
        </w:rPr>
        <w:t xml:space="preserve"> 8 lentelė.</w:t>
      </w:r>
      <w:r w:rsidRPr="00C26E9C">
        <w:rPr>
          <w:rFonts w:ascii="Times New Roman" w:hAnsi="Times New Roman" w:cs="Times New Roman"/>
          <w:sz w:val="20"/>
          <w:szCs w:val="20"/>
        </w:rPr>
        <w:t xml:space="preserve"> </w:t>
      </w:r>
      <w:r w:rsidR="005146EA" w:rsidRPr="00C26E9C">
        <w:rPr>
          <w:rFonts w:ascii="Times New Roman" w:hAnsi="Times New Roman" w:cs="Times New Roman"/>
          <w:i/>
          <w:sz w:val="20"/>
          <w:szCs w:val="20"/>
          <w:lang w:val="en-US"/>
        </w:rPr>
        <w:t>C</w:t>
      </w:r>
      <w:r w:rsidRPr="00C26E9C">
        <w:rPr>
          <w:rFonts w:ascii="Times New Roman" w:hAnsi="Times New Roman" w:cs="Times New Roman"/>
          <w:i/>
          <w:sz w:val="20"/>
          <w:szCs w:val="20"/>
          <w:lang w:val="en-US"/>
        </w:rPr>
        <w:t>entro surinktos biudžetinės pajamos už paslaugas</w:t>
      </w:r>
    </w:p>
    <w:tbl>
      <w:tblPr>
        <w:tblW w:w="9445" w:type="dxa"/>
        <w:jc w:val="center"/>
        <w:tblInd w:w="-2017" w:type="dxa"/>
        <w:tblCellMar>
          <w:left w:w="10" w:type="dxa"/>
          <w:right w:w="10" w:type="dxa"/>
        </w:tblCellMar>
        <w:tblLook w:val="04A0"/>
      </w:tblPr>
      <w:tblGrid>
        <w:gridCol w:w="5797"/>
        <w:gridCol w:w="3648"/>
      </w:tblGrid>
      <w:tr w:rsidR="006A03C5" w:rsidRPr="00C26E9C" w:rsidTr="00B53395">
        <w:tblPrEx>
          <w:tblCellMar>
            <w:top w:w="0" w:type="dxa"/>
            <w:bottom w:w="0" w:type="dxa"/>
          </w:tblCellMar>
        </w:tblPrEx>
        <w:trPr>
          <w:trHeight w:val="31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Paslaugos pavadinimas</w:t>
            </w:r>
          </w:p>
        </w:tc>
        <w:tc>
          <w:tcPr>
            <w:tcW w:w="364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b/>
                <w:color w:val="000000"/>
                <w:lang w:eastAsia="lt-LT"/>
              </w:rPr>
            </w:pPr>
            <w:r w:rsidRPr="00C26E9C">
              <w:rPr>
                <w:rFonts w:ascii="Times New Roman" w:hAnsi="Times New Roman" w:cs="Times New Roman"/>
                <w:b/>
                <w:color w:val="000000"/>
                <w:lang w:eastAsia="lt-LT"/>
              </w:rPr>
              <w:t>2015 surinktos lėšos Eur.</w:t>
            </w:r>
          </w:p>
        </w:tc>
      </w:tr>
      <w:tr w:rsidR="006A03C5" w:rsidRPr="00C26E9C" w:rsidTr="00B53395">
        <w:tblPrEx>
          <w:tblCellMar>
            <w:top w:w="0" w:type="dxa"/>
            <w:bottom w:w="0" w:type="dxa"/>
          </w:tblCellMar>
        </w:tblPrEx>
        <w:trPr>
          <w:trHeight w:val="624"/>
          <w:jc w:val="center"/>
        </w:trPr>
        <w:tc>
          <w:tcPr>
            <w:tcW w:w="57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Dienos soc. globa ir slauga</w:t>
            </w:r>
          </w:p>
        </w:tc>
        <w:tc>
          <w:tcPr>
            <w:tcW w:w="364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20070</w:t>
            </w:r>
          </w:p>
        </w:tc>
      </w:tr>
      <w:tr w:rsidR="006A03C5" w:rsidRPr="00C26E9C" w:rsidTr="00B53395">
        <w:tblPrEx>
          <w:tblCellMar>
            <w:top w:w="0" w:type="dxa"/>
            <w:bottom w:w="0" w:type="dxa"/>
          </w:tblCellMar>
        </w:tblPrEx>
        <w:trPr>
          <w:trHeight w:val="624"/>
          <w:jc w:val="center"/>
        </w:trPr>
        <w:tc>
          <w:tcPr>
            <w:tcW w:w="57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Pagalbos namuose paslauga</w:t>
            </w:r>
          </w:p>
        </w:tc>
        <w:tc>
          <w:tcPr>
            <w:tcW w:w="364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16171</w:t>
            </w:r>
          </w:p>
        </w:tc>
      </w:tr>
      <w:tr w:rsidR="006A03C5" w:rsidRPr="00C26E9C" w:rsidTr="00B53395">
        <w:tblPrEx>
          <w:tblCellMar>
            <w:top w:w="0" w:type="dxa"/>
            <w:bottom w:w="0" w:type="dxa"/>
          </w:tblCellMar>
        </w:tblPrEx>
        <w:trPr>
          <w:trHeight w:val="516"/>
          <w:jc w:val="center"/>
        </w:trPr>
        <w:tc>
          <w:tcPr>
            <w:tcW w:w="57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Techninės pagalbos priemonių  nuoma</w:t>
            </w:r>
          </w:p>
        </w:tc>
        <w:tc>
          <w:tcPr>
            <w:tcW w:w="364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4275</w:t>
            </w:r>
          </w:p>
        </w:tc>
      </w:tr>
      <w:tr w:rsidR="006A03C5" w:rsidRPr="00C26E9C" w:rsidTr="00B53395">
        <w:tblPrEx>
          <w:tblCellMar>
            <w:top w:w="0" w:type="dxa"/>
            <w:bottom w:w="0" w:type="dxa"/>
          </w:tblCellMar>
        </w:tblPrEx>
        <w:trPr>
          <w:trHeight w:val="517"/>
          <w:jc w:val="center"/>
        </w:trPr>
        <w:tc>
          <w:tcPr>
            <w:tcW w:w="57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lastRenderedPageBreak/>
              <w:t>Transporto paslauga</w:t>
            </w:r>
          </w:p>
        </w:tc>
        <w:tc>
          <w:tcPr>
            <w:tcW w:w="364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2733</w:t>
            </w:r>
          </w:p>
        </w:tc>
      </w:tr>
      <w:tr w:rsidR="006A03C5" w:rsidRPr="00C26E9C" w:rsidTr="00B53395">
        <w:tblPrEx>
          <w:tblCellMar>
            <w:top w:w="0" w:type="dxa"/>
            <w:bottom w:w="0" w:type="dxa"/>
          </w:tblCellMar>
        </w:tblPrEx>
        <w:trPr>
          <w:trHeight w:val="624"/>
          <w:jc w:val="center"/>
        </w:trPr>
        <w:tc>
          <w:tcPr>
            <w:tcW w:w="57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K. Naumieščio padalinio asmens higienos ir priežiūros paslaugos</w:t>
            </w:r>
          </w:p>
        </w:tc>
        <w:tc>
          <w:tcPr>
            <w:tcW w:w="364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1725</w:t>
            </w:r>
          </w:p>
        </w:tc>
      </w:tr>
      <w:tr w:rsidR="006A03C5" w:rsidRPr="00C26E9C" w:rsidTr="00B53395">
        <w:tblPrEx>
          <w:tblCellMar>
            <w:top w:w="0" w:type="dxa"/>
            <w:bottom w:w="0" w:type="dxa"/>
          </w:tblCellMar>
        </w:tblPrEx>
        <w:trPr>
          <w:trHeight w:val="505"/>
          <w:jc w:val="center"/>
        </w:trPr>
        <w:tc>
          <w:tcPr>
            <w:tcW w:w="57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Iš viso:</w:t>
            </w:r>
          </w:p>
        </w:tc>
        <w:tc>
          <w:tcPr>
            <w:tcW w:w="364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44974</w:t>
            </w:r>
          </w:p>
        </w:tc>
      </w:tr>
    </w:tbl>
    <w:p w:rsidR="005146EA" w:rsidRPr="00C26E9C" w:rsidRDefault="00FD046C" w:rsidP="00C26E9C">
      <w:pPr>
        <w:jc w:val="both"/>
        <w:rPr>
          <w:rFonts w:ascii="Times New Roman" w:hAnsi="Times New Roman" w:cs="Times New Roman"/>
          <w:sz w:val="20"/>
          <w:szCs w:val="20"/>
        </w:rPr>
      </w:pPr>
      <w:r w:rsidRPr="00C26E9C">
        <w:rPr>
          <w:rFonts w:ascii="Times New Roman" w:hAnsi="Times New Roman" w:cs="Times New Roman"/>
          <w:sz w:val="20"/>
          <w:szCs w:val="20"/>
        </w:rPr>
        <w:t xml:space="preserve">      </w:t>
      </w:r>
    </w:p>
    <w:p w:rsidR="006A03C5" w:rsidRPr="00C26E9C" w:rsidRDefault="00FD046C" w:rsidP="00C26E9C">
      <w:pPr>
        <w:jc w:val="both"/>
        <w:rPr>
          <w:rFonts w:ascii="Times New Roman" w:hAnsi="Times New Roman" w:cs="Times New Roman"/>
          <w:sz w:val="22"/>
          <w:szCs w:val="22"/>
        </w:rPr>
      </w:pPr>
      <w:r w:rsidRPr="00C26E9C">
        <w:rPr>
          <w:rFonts w:ascii="Times New Roman" w:hAnsi="Times New Roman" w:cs="Times New Roman"/>
          <w:sz w:val="20"/>
          <w:szCs w:val="20"/>
        </w:rPr>
        <w:t xml:space="preserve"> </w:t>
      </w:r>
      <w:r w:rsidRPr="00C26E9C">
        <w:rPr>
          <w:rFonts w:ascii="Times New Roman" w:hAnsi="Times New Roman" w:cs="Times New Roman"/>
          <w:sz w:val="22"/>
          <w:szCs w:val="22"/>
        </w:rPr>
        <w:t>Pastaba</w:t>
      </w:r>
      <w:r w:rsidR="006C1002" w:rsidRPr="00C26E9C">
        <w:rPr>
          <w:rFonts w:ascii="Times New Roman" w:hAnsi="Times New Roman" w:cs="Times New Roman"/>
          <w:sz w:val="22"/>
          <w:szCs w:val="22"/>
        </w:rPr>
        <w:t>.</w:t>
      </w:r>
      <w:r w:rsidRPr="00C26E9C">
        <w:rPr>
          <w:rFonts w:ascii="Times New Roman" w:hAnsi="Times New Roman" w:cs="Times New Roman"/>
          <w:sz w:val="22"/>
          <w:szCs w:val="22"/>
        </w:rPr>
        <w:t xml:space="preserve"> 2014 m. buvo surinkta 26 Eur. daugiau nei buvo numatyta sąmata, todėl jie panaudoti 2015 m.</w:t>
      </w:r>
    </w:p>
    <w:p w:rsidR="006A03C5" w:rsidRPr="00C26E9C" w:rsidRDefault="006A03C5" w:rsidP="00C26E9C">
      <w:pPr>
        <w:ind w:firstLine="540"/>
        <w:jc w:val="both"/>
        <w:rPr>
          <w:rFonts w:ascii="Times New Roman" w:hAnsi="Times New Roman" w:cs="Times New Roman"/>
        </w:rPr>
      </w:pPr>
    </w:p>
    <w:p w:rsidR="006A03C5" w:rsidRPr="00C26E9C" w:rsidRDefault="005146EA" w:rsidP="00C26E9C">
      <w:pPr>
        <w:rPr>
          <w:rFonts w:ascii="Times New Roman" w:hAnsi="Times New Roman" w:cs="Times New Roman"/>
        </w:rPr>
      </w:pPr>
      <w:r w:rsidRPr="00C26E9C">
        <w:rPr>
          <w:rFonts w:ascii="Times New Roman" w:hAnsi="Times New Roman" w:cs="Times New Roman"/>
          <w:b/>
          <w:i/>
          <w:sz w:val="20"/>
          <w:szCs w:val="20"/>
        </w:rPr>
        <w:t xml:space="preserve">                                </w:t>
      </w:r>
      <w:r w:rsidR="00FD046C" w:rsidRPr="00C26E9C">
        <w:rPr>
          <w:rFonts w:ascii="Times New Roman" w:hAnsi="Times New Roman" w:cs="Times New Roman"/>
          <w:b/>
          <w:i/>
          <w:sz w:val="20"/>
          <w:szCs w:val="20"/>
        </w:rPr>
        <w:t>3 paveikslėlis.</w:t>
      </w:r>
      <w:r w:rsidR="00FD046C" w:rsidRPr="00C26E9C">
        <w:rPr>
          <w:rFonts w:ascii="Times New Roman" w:hAnsi="Times New Roman" w:cs="Times New Roman"/>
          <w:i/>
          <w:sz w:val="20"/>
          <w:szCs w:val="20"/>
        </w:rPr>
        <w:t xml:space="preserve"> </w:t>
      </w:r>
      <w:r w:rsidRPr="00C26E9C">
        <w:rPr>
          <w:rFonts w:ascii="Times New Roman" w:hAnsi="Times New Roman" w:cs="Times New Roman"/>
          <w:i/>
          <w:sz w:val="20"/>
          <w:szCs w:val="20"/>
        </w:rPr>
        <w:t>C</w:t>
      </w:r>
      <w:r w:rsidR="00FD046C" w:rsidRPr="00C26E9C">
        <w:rPr>
          <w:rFonts w:ascii="Times New Roman" w:hAnsi="Times New Roman" w:cs="Times New Roman"/>
          <w:i/>
          <w:sz w:val="20"/>
          <w:szCs w:val="20"/>
        </w:rPr>
        <w:t>entro surinktos biudžetinės pajamos už paslaugas</w:t>
      </w:r>
    </w:p>
    <w:p w:rsidR="006A03C5" w:rsidRPr="00C26E9C" w:rsidRDefault="00142F7C" w:rsidP="00C26E9C">
      <w:pPr>
        <w:jc w:val="center"/>
        <w:rPr>
          <w:rFonts w:ascii="Times New Roman" w:hAnsi="Times New Roman" w:cs="Times New Roman"/>
        </w:rPr>
      </w:pPr>
      <w:r>
        <w:rPr>
          <w:rFonts w:ascii="Times New Roman" w:hAnsi="Times New Roman" w:cs="Times New Roman"/>
          <w:noProof/>
          <w:lang w:eastAsia="lt-LT"/>
        </w:rPr>
        <w:drawing>
          <wp:inline distT="0" distB="0" distL="0" distR="0">
            <wp:extent cx="4133850" cy="2266950"/>
            <wp:effectExtent l="19050" t="0" r="0" b="0"/>
            <wp:docPr id="2" nam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10" cstate="print"/>
                    <a:srcRect/>
                    <a:stretch>
                      <a:fillRect/>
                    </a:stretch>
                  </pic:blipFill>
                  <pic:spPr bwMode="auto">
                    <a:xfrm>
                      <a:off x="0" y="0"/>
                      <a:ext cx="4133850" cy="2266950"/>
                    </a:xfrm>
                    <a:prstGeom prst="rect">
                      <a:avLst/>
                    </a:prstGeom>
                    <a:noFill/>
                    <a:ln w="9525">
                      <a:noFill/>
                      <a:miter lim="800000"/>
                      <a:headEnd/>
                      <a:tailEnd/>
                    </a:ln>
                  </pic:spPr>
                </pic:pic>
              </a:graphicData>
            </a:graphic>
          </wp:inline>
        </w:drawing>
      </w:r>
    </w:p>
    <w:p w:rsidR="007F3F0A" w:rsidRPr="00C26E9C" w:rsidRDefault="007F3F0A" w:rsidP="00C26E9C">
      <w:pPr>
        <w:tabs>
          <w:tab w:val="left" w:pos="0"/>
          <w:tab w:val="center" w:pos="4153"/>
          <w:tab w:val="right" w:pos="8306"/>
        </w:tabs>
        <w:ind w:firstLine="720"/>
        <w:jc w:val="both"/>
        <w:rPr>
          <w:rFonts w:ascii="Times New Roman" w:hAnsi="Times New Roman" w:cs="Times New Roman"/>
        </w:rPr>
      </w:pPr>
    </w:p>
    <w:p w:rsidR="002D5D81" w:rsidRPr="00C26E9C" w:rsidRDefault="00FD046C" w:rsidP="00C26E9C">
      <w:pPr>
        <w:tabs>
          <w:tab w:val="left" w:pos="0"/>
          <w:tab w:val="center" w:pos="4153"/>
          <w:tab w:val="right" w:pos="8306"/>
        </w:tabs>
        <w:ind w:firstLine="720"/>
        <w:jc w:val="both"/>
        <w:rPr>
          <w:rFonts w:ascii="Times New Roman" w:hAnsi="Times New Roman" w:cs="Times New Roman"/>
        </w:rPr>
      </w:pPr>
      <w:r w:rsidRPr="00C26E9C">
        <w:rPr>
          <w:rFonts w:ascii="Times New Roman" w:hAnsi="Times New Roman" w:cs="Times New Roman"/>
        </w:rPr>
        <w:t xml:space="preserve">2015 metais taip pat buvo gautos lėšos iš kitų finansavimo šaltinių. </w:t>
      </w:r>
      <w:r w:rsidR="006C1002" w:rsidRPr="00C26E9C">
        <w:rPr>
          <w:rFonts w:ascii="Times New Roman" w:hAnsi="Times New Roman" w:cs="Times New Roman"/>
        </w:rPr>
        <w:t>C</w:t>
      </w:r>
      <w:r w:rsidRPr="00C26E9C">
        <w:rPr>
          <w:rFonts w:ascii="Times New Roman" w:hAnsi="Times New Roman" w:cs="Times New Roman"/>
        </w:rPr>
        <w:t>entras vykdė projektą „Sveikatą stiprinkime kartu“. Šiam projektui vykdyti iš Visuomeninės sveikatos rėmimo programos buvo gauta 190 Eur. Jie buvo skirti apmokėti lektorei už paskaitas bei išleisti lankstinuką. Pasirašius įdarbinimo subsidijuojant sutartį su Marijampolės teritorinės darbo biržos Šakių skyriumi</w:t>
      </w:r>
      <w:r w:rsidR="005146EA" w:rsidRPr="00C26E9C">
        <w:rPr>
          <w:rFonts w:ascii="Times New Roman" w:hAnsi="Times New Roman" w:cs="Times New Roman"/>
        </w:rPr>
        <w:t>,</w:t>
      </w:r>
      <w:r w:rsidRPr="00C26E9C">
        <w:rPr>
          <w:rFonts w:ascii="Times New Roman" w:hAnsi="Times New Roman" w:cs="Times New Roman"/>
        </w:rPr>
        <w:t xml:space="preserve"> gauta 309,58 Eur. subsidija darbo užmokesčiui. Taip pat buvo gauta parama – 2 proc. gyventojų pajamų mokesčio - 99,92 eur.</w:t>
      </w:r>
    </w:p>
    <w:p w:rsidR="005146EA" w:rsidRPr="00C26E9C" w:rsidRDefault="005146EA" w:rsidP="00C26E9C">
      <w:pPr>
        <w:tabs>
          <w:tab w:val="left" w:pos="0"/>
          <w:tab w:val="center" w:pos="4153"/>
          <w:tab w:val="right" w:pos="8306"/>
        </w:tabs>
        <w:ind w:hanging="142"/>
        <w:jc w:val="both"/>
        <w:rPr>
          <w:rFonts w:ascii="Times New Roman" w:hAnsi="Times New Roman" w:cs="Times New Roman"/>
          <w:b/>
          <w:i/>
          <w:sz w:val="20"/>
          <w:szCs w:val="20"/>
        </w:rPr>
      </w:pPr>
    </w:p>
    <w:p w:rsidR="007F3F0A" w:rsidRPr="00C26E9C" w:rsidRDefault="002D5D81" w:rsidP="00C26E9C">
      <w:pPr>
        <w:tabs>
          <w:tab w:val="left" w:pos="0"/>
          <w:tab w:val="center" w:pos="4153"/>
          <w:tab w:val="right" w:pos="8306"/>
        </w:tabs>
        <w:ind w:hanging="142"/>
        <w:jc w:val="both"/>
        <w:rPr>
          <w:rFonts w:ascii="Times New Roman" w:hAnsi="Times New Roman" w:cs="Times New Roman"/>
          <w:i/>
          <w:sz w:val="20"/>
          <w:szCs w:val="20"/>
        </w:rPr>
      </w:pPr>
      <w:r w:rsidRPr="00C26E9C">
        <w:rPr>
          <w:rFonts w:ascii="Times New Roman" w:hAnsi="Times New Roman" w:cs="Times New Roman"/>
          <w:b/>
          <w:i/>
          <w:sz w:val="20"/>
          <w:szCs w:val="20"/>
        </w:rPr>
        <w:t xml:space="preserve">9 lentelė. </w:t>
      </w:r>
      <w:r w:rsidRPr="00C26E9C">
        <w:rPr>
          <w:rFonts w:ascii="Times New Roman" w:hAnsi="Times New Roman" w:cs="Times New Roman"/>
          <w:i/>
          <w:sz w:val="20"/>
          <w:szCs w:val="20"/>
        </w:rPr>
        <w:t>Kiti finansavimo šaltiniai 2015 metais</w:t>
      </w:r>
    </w:p>
    <w:tbl>
      <w:tblPr>
        <w:tblW w:w="9707" w:type="dxa"/>
        <w:tblInd w:w="-34" w:type="dxa"/>
        <w:tblCellMar>
          <w:left w:w="10" w:type="dxa"/>
          <w:right w:w="10" w:type="dxa"/>
        </w:tblCellMar>
        <w:tblLook w:val="04A0"/>
      </w:tblPr>
      <w:tblGrid>
        <w:gridCol w:w="867"/>
        <w:gridCol w:w="7680"/>
        <w:gridCol w:w="1160"/>
      </w:tblGrid>
      <w:tr w:rsidR="006A03C5" w:rsidRPr="00C26E9C" w:rsidTr="00B53395">
        <w:tblPrEx>
          <w:tblCellMar>
            <w:top w:w="0" w:type="dxa"/>
            <w:bottom w:w="0" w:type="dxa"/>
          </w:tblCellMar>
        </w:tblPrEx>
        <w:trPr>
          <w:trHeight w:val="312"/>
        </w:trPr>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Eil. Nr.</w:t>
            </w:r>
          </w:p>
        </w:tc>
        <w:tc>
          <w:tcPr>
            <w:tcW w:w="76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Finansavimo šaltinis</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Suma Eur.</w:t>
            </w:r>
          </w:p>
        </w:tc>
      </w:tr>
      <w:tr w:rsidR="006A03C5" w:rsidRPr="00C26E9C" w:rsidTr="00B53395">
        <w:tblPrEx>
          <w:tblCellMar>
            <w:top w:w="0" w:type="dxa"/>
            <w:bottom w:w="0" w:type="dxa"/>
          </w:tblCellMar>
        </w:tblPrEx>
        <w:trPr>
          <w:trHeight w:val="312"/>
        </w:trPr>
        <w:tc>
          <w:tcPr>
            <w:tcW w:w="8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w:t>
            </w:r>
            <w:r w:rsidR="005146EA" w:rsidRPr="00C26E9C">
              <w:rPr>
                <w:rFonts w:ascii="Times New Roman" w:hAnsi="Times New Roman" w:cs="Times New Roman"/>
                <w:color w:val="000000"/>
                <w:lang w:eastAsia="lt-LT"/>
              </w:rPr>
              <w:t>.</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Marijampolės teritorinė darbo birža</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309,58</w:t>
            </w:r>
          </w:p>
        </w:tc>
      </w:tr>
      <w:tr w:rsidR="006A03C5" w:rsidRPr="00C26E9C" w:rsidTr="00B53395">
        <w:tblPrEx>
          <w:tblCellMar>
            <w:top w:w="0" w:type="dxa"/>
            <w:bottom w:w="0" w:type="dxa"/>
          </w:tblCellMar>
        </w:tblPrEx>
        <w:trPr>
          <w:trHeight w:val="312"/>
        </w:trPr>
        <w:tc>
          <w:tcPr>
            <w:tcW w:w="8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2</w:t>
            </w:r>
            <w:r w:rsidR="005146EA" w:rsidRPr="00C26E9C">
              <w:rPr>
                <w:rFonts w:ascii="Times New Roman" w:hAnsi="Times New Roman" w:cs="Times New Roman"/>
                <w:color w:val="000000"/>
                <w:lang w:eastAsia="lt-LT"/>
              </w:rPr>
              <w:t>.</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Visuomenės sveikatos rėmimo programa</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190,00</w:t>
            </w:r>
          </w:p>
        </w:tc>
      </w:tr>
      <w:tr w:rsidR="006A03C5" w:rsidRPr="00C26E9C" w:rsidTr="00B53395">
        <w:tblPrEx>
          <w:tblCellMar>
            <w:top w:w="0" w:type="dxa"/>
            <w:bottom w:w="0" w:type="dxa"/>
          </w:tblCellMar>
        </w:tblPrEx>
        <w:trPr>
          <w:trHeight w:val="312"/>
        </w:trPr>
        <w:tc>
          <w:tcPr>
            <w:tcW w:w="8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3</w:t>
            </w:r>
            <w:r w:rsidR="005146EA" w:rsidRPr="00C26E9C">
              <w:rPr>
                <w:rFonts w:ascii="Times New Roman" w:hAnsi="Times New Roman" w:cs="Times New Roman"/>
                <w:color w:val="000000"/>
                <w:lang w:eastAsia="lt-LT"/>
              </w:rPr>
              <w:t>.</w:t>
            </w: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Parama (2 proc. gyventojų pajamų mokesčio)</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99,92</w:t>
            </w:r>
          </w:p>
        </w:tc>
      </w:tr>
      <w:tr w:rsidR="006A03C5" w:rsidRPr="00C26E9C" w:rsidTr="00B53395">
        <w:tblPrEx>
          <w:tblCellMar>
            <w:top w:w="0" w:type="dxa"/>
            <w:bottom w:w="0" w:type="dxa"/>
          </w:tblCellMar>
        </w:tblPrEx>
        <w:trPr>
          <w:trHeight w:val="312"/>
        </w:trPr>
        <w:tc>
          <w:tcPr>
            <w:tcW w:w="8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6A03C5" w:rsidP="00C26E9C">
            <w:pPr>
              <w:jc w:val="center"/>
              <w:rPr>
                <w:rFonts w:ascii="Times New Roman" w:hAnsi="Times New Roman" w:cs="Times New Roman"/>
                <w:color w:val="000000"/>
                <w:lang w:eastAsia="lt-LT"/>
              </w:rPr>
            </w:pPr>
          </w:p>
        </w:tc>
        <w:tc>
          <w:tcPr>
            <w:tcW w:w="76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rPr>
                <w:rFonts w:ascii="Times New Roman" w:hAnsi="Times New Roman" w:cs="Times New Roman"/>
                <w:color w:val="000000"/>
                <w:lang w:eastAsia="lt-LT"/>
              </w:rPr>
            </w:pPr>
            <w:r w:rsidRPr="00C26E9C">
              <w:rPr>
                <w:rFonts w:ascii="Times New Roman" w:hAnsi="Times New Roman" w:cs="Times New Roman"/>
                <w:color w:val="000000"/>
                <w:lang w:eastAsia="lt-LT"/>
              </w:rPr>
              <w:t>Iš viso:</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color w:val="000000"/>
                <w:lang w:eastAsia="lt-LT"/>
              </w:rPr>
            </w:pPr>
            <w:r w:rsidRPr="00C26E9C">
              <w:rPr>
                <w:rFonts w:ascii="Times New Roman" w:hAnsi="Times New Roman" w:cs="Times New Roman"/>
                <w:color w:val="000000"/>
                <w:lang w:eastAsia="lt-LT"/>
              </w:rPr>
              <w:t>599,50</w:t>
            </w:r>
          </w:p>
        </w:tc>
      </w:tr>
    </w:tbl>
    <w:p w:rsidR="005146EA" w:rsidRPr="00C26E9C" w:rsidRDefault="005146EA" w:rsidP="00C26E9C">
      <w:pPr>
        <w:tabs>
          <w:tab w:val="left" w:pos="567"/>
        </w:tabs>
        <w:ind w:firstLine="851"/>
        <w:jc w:val="center"/>
        <w:rPr>
          <w:rFonts w:ascii="Times New Roman" w:hAnsi="Times New Roman" w:cs="Times New Roman"/>
          <w:b/>
        </w:rPr>
      </w:pPr>
    </w:p>
    <w:p w:rsidR="006A03C5" w:rsidRPr="00C26E9C" w:rsidRDefault="00FD046C" w:rsidP="00C26E9C">
      <w:pPr>
        <w:tabs>
          <w:tab w:val="left" w:pos="567"/>
        </w:tabs>
        <w:ind w:firstLine="851"/>
        <w:jc w:val="center"/>
        <w:rPr>
          <w:rFonts w:ascii="Times New Roman" w:hAnsi="Times New Roman" w:cs="Times New Roman"/>
        </w:rPr>
      </w:pPr>
      <w:r w:rsidRPr="00C26E9C">
        <w:rPr>
          <w:rFonts w:ascii="Times New Roman" w:hAnsi="Times New Roman" w:cs="Times New Roman"/>
          <w:b/>
        </w:rPr>
        <w:t>5. DOKUMENTŲ VALDYMAS</w:t>
      </w:r>
    </w:p>
    <w:p w:rsidR="002D5D81" w:rsidRPr="00C26E9C" w:rsidRDefault="002D5D81" w:rsidP="00C26E9C">
      <w:pPr>
        <w:tabs>
          <w:tab w:val="left" w:pos="567"/>
        </w:tabs>
        <w:ind w:firstLine="720"/>
        <w:jc w:val="both"/>
        <w:rPr>
          <w:rFonts w:ascii="Times New Roman" w:hAnsi="Times New Roman" w:cs="Times New Roman"/>
          <w:b/>
        </w:rPr>
      </w:pPr>
    </w:p>
    <w:p w:rsidR="006A03C5" w:rsidRPr="00C26E9C" w:rsidRDefault="00FD046C" w:rsidP="00C26E9C">
      <w:pPr>
        <w:tabs>
          <w:tab w:val="left" w:pos="567"/>
        </w:tabs>
        <w:ind w:firstLine="720"/>
        <w:jc w:val="both"/>
        <w:rPr>
          <w:rFonts w:ascii="Times New Roman" w:hAnsi="Times New Roman" w:cs="Times New Roman"/>
          <w:b/>
          <w:i/>
        </w:rPr>
      </w:pPr>
      <w:r w:rsidRPr="00C26E9C">
        <w:rPr>
          <w:rFonts w:ascii="Times New Roman" w:hAnsi="Times New Roman" w:cs="Times New Roman"/>
          <w:b/>
          <w:i/>
        </w:rPr>
        <w:t xml:space="preserve">2015 metais buvo parengti </w:t>
      </w:r>
      <w:r w:rsidR="005146EA" w:rsidRPr="00C26E9C">
        <w:rPr>
          <w:rFonts w:ascii="Times New Roman" w:hAnsi="Times New Roman" w:cs="Times New Roman"/>
          <w:b/>
          <w:i/>
        </w:rPr>
        <w:t>Centro direktoriaus įsakymai (1149)</w:t>
      </w:r>
      <w:r w:rsidR="00CA34D3" w:rsidRPr="00C26E9C">
        <w:rPr>
          <w:rFonts w:ascii="Times New Roman" w:hAnsi="Times New Roman" w:cs="Times New Roman"/>
          <w:b/>
          <w:i/>
        </w:rPr>
        <w:t>,</w:t>
      </w:r>
      <w:r w:rsidRPr="00C26E9C">
        <w:rPr>
          <w:rFonts w:ascii="Times New Roman" w:hAnsi="Times New Roman" w:cs="Times New Roman"/>
          <w:b/>
          <w:i/>
        </w:rPr>
        <w:t xml:space="preserve"> iš jų:</w:t>
      </w:r>
    </w:p>
    <w:p w:rsidR="006A03C5" w:rsidRPr="00C26E9C" w:rsidRDefault="00FD046C" w:rsidP="00C26E9C">
      <w:pPr>
        <w:numPr>
          <w:ilvl w:val="0"/>
          <w:numId w:val="9"/>
        </w:numPr>
        <w:tabs>
          <w:tab w:val="left" w:pos="567"/>
        </w:tabs>
        <w:ind w:left="0" w:firstLine="1134"/>
        <w:jc w:val="both"/>
        <w:rPr>
          <w:rFonts w:ascii="Times New Roman" w:hAnsi="Times New Roman" w:cs="Times New Roman"/>
        </w:rPr>
      </w:pPr>
      <w:r w:rsidRPr="00C26E9C">
        <w:rPr>
          <w:rFonts w:ascii="Times New Roman" w:hAnsi="Times New Roman" w:cs="Times New Roman"/>
        </w:rPr>
        <w:t>veiklos klausimais - 603(V-);</w:t>
      </w:r>
    </w:p>
    <w:p w:rsidR="006A03C5" w:rsidRPr="00C26E9C" w:rsidRDefault="00FD046C" w:rsidP="00C26E9C">
      <w:pPr>
        <w:numPr>
          <w:ilvl w:val="0"/>
          <w:numId w:val="9"/>
        </w:numPr>
        <w:tabs>
          <w:tab w:val="left" w:pos="567"/>
        </w:tabs>
        <w:ind w:left="0" w:firstLine="1134"/>
        <w:jc w:val="both"/>
        <w:rPr>
          <w:rFonts w:ascii="Times New Roman" w:hAnsi="Times New Roman" w:cs="Times New Roman"/>
        </w:rPr>
      </w:pPr>
      <w:r w:rsidRPr="00C26E9C">
        <w:rPr>
          <w:rFonts w:ascii="Times New Roman" w:hAnsi="Times New Roman" w:cs="Times New Roman"/>
        </w:rPr>
        <w:t>personalo klausimais - 442(P-);</w:t>
      </w:r>
    </w:p>
    <w:p w:rsidR="006A03C5" w:rsidRPr="00C26E9C" w:rsidRDefault="00FD046C" w:rsidP="00C26E9C">
      <w:pPr>
        <w:numPr>
          <w:ilvl w:val="0"/>
          <w:numId w:val="9"/>
        </w:numPr>
        <w:tabs>
          <w:tab w:val="left" w:pos="567"/>
        </w:tabs>
        <w:ind w:left="0" w:firstLine="1134"/>
        <w:jc w:val="both"/>
        <w:rPr>
          <w:rFonts w:ascii="Times New Roman" w:hAnsi="Times New Roman" w:cs="Times New Roman"/>
        </w:rPr>
      </w:pPr>
      <w:r w:rsidRPr="00C26E9C">
        <w:rPr>
          <w:rFonts w:ascii="Times New Roman" w:hAnsi="Times New Roman" w:cs="Times New Roman"/>
        </w:rPr>
        <w:t>atostogų ir komandiruočių klausimais - 104(AK-).</w:t>
      </w:r>
    </w:p>
    <w:p w:rsidR="006A03C5" w:rsidRPr="00C26E9C" w:rsidRDefault="00FD046C" w:rsidP="00C26E9C">
      <w:pPr>
        <w:tabs>
          <w:tab w:val="left" w:pos="567"/>
        </w:tabs>
        <w:ind w:firstLine="720"/>
        <w:jc w:val="both"/>
        <w:rPr>
          <w:rFonts w:ascii="Times New Roman" w:hAnsi="Times New Roman" w:cs="Times New Roman"/>
          <w:b/>
          <w:i/>
        </w:rPr>
      </w:pPr>
      <w:r w:rsidRPr="00C26E9C">
        <w:rPr>
          <w:rFonts w:ascii="Times New Roman" w:hAnsi="Times New Roman" w:cs="Times New Roman"/>
          <w:b/>
          <w:i/>
        </w:rPr>
        <w:t xml:space="preserve">2015 metais </w:t>
      </w:r>
      <w:r w:rsidR="005146EA" w:rsidRPr="00C26E9C">
        <w:rPr>
          <w:rFonts w:ascii="Times New Roman" w:hAnsi="Times New Roman" w:cs="Times New Roman"/>
          <w:b/>
          <w:i/>
        </w:rPr>
        <w:t>C</w:t>
      </w:r>
      <w:r w:rsidRPr="00C26E9C">
        <w:rPr>
          <w:rFonts w:ascii="Times New Roman" w:hAnsi="Times New Roman" w:cs="Times New Roman"/>
          <w:b/>
          <w:i/>
        </w:rPr>
        <w:t xml:space="preserve">entre dokumentų judėjimo srautas </w:t>
      </w:r>
      <w:r w:rsidR="005146EA" w:rsidRPr="00C26E9C">
        <w:rPr>
          <w:rFonts w:ascii="Times New Roman" w:hAnsi="Times New Roman" w:cs="Times New Roman"/>
          <w:b/>
          <w:i/>
        </w:rPr>
        <w:t>(</w:t>
      </w:r>
      <w:r w:rsidRPr="00C26E9C">
        <w:rPr>
          <w:rFonts w:ascii="Times New Roman" w:hAnsi="Times New Roman" w:cs="Times New Roman"/>
          <w:b/>
          <w:i/>
        </w:rPr>
        <w:t>1178</w:t>
      </w:r>
      <w:r w:rsidR="005146EA" w:rsidRPr="00C26E9C">
        <w:rPr>
          <w:rFonts w:ascii="Times New Roman" w:hAnsi="Times New Roman" w:cs="Times New Roman"/>
          <w:b/>
          <w:i/>
        </w:rPr>
        <w:t>)</w:t>
      </w:r>
      <w:r w:rsidR="00CA34D3" w:rsidRPr="00C26E9C">
        <w:rPr>
          <w:rFonts w:ascii="Times New Roman" w:hAnsi="Times New Roman" w:cs="Times New Roman"/>
          <w:b/>
          <w:i/>
        </w:rPr>
        <w:t>,</w:t>
      </w:r>
      <w:r w:rsidRPr="00C26E9C">
        <w:rPr>
          <w:rFonts w:ascii="Times New Roman" w:hAnsi="Times New Roman" w:cs="Times New Roman"/>
          <w:b/>
          <w:i/>
        </w:rPr>
        <w:t xml:space="preserve"> iš jų:</w:t>
      </w:r>
    </w:p>
    <w:p w:rsidR="006A03C5" w:rsidRPr="00C26E9C" w:rsidRDefault="00FD046C" w:rsidP="00C26E9C">
      <w:pPr>
        <w:numPr>
          <w:ilvl w:val="0"/>
          <w:numId w:val="10"/>
        </w:numPr>
        <w:tabs>
          <w:tab w:val="left" w:pos="567"/>
        </w:tabs>
        <w:ind w:left="0" w:firstLine="1134"/>
        <w:jc w:val="both"/>
        <w:rPr>
          <w:rFonts w:ascii="Times New Roman" w:hAnsi="Times New Roman" w:cs="Times New Roman"/>
        </w:rPr>
      </w:pPr>
      <w:r w:rsidRPr="00C26E9C">
        <w:rPr>
          <w:rFonts w:ascii="Times New Roman" w:hAnsi="Times New Roman" w:cs="Times New Roman"/>
        </w:rPr>
        <w:t>gauti</w:t>
      </w:r>
      <w:r w:rsidRPr="00C26E9C">
        <w:rPr>
          <w:rFonts w:ascii="Times New Roman" w:hAnsi="Times New Roman" w:cs="Times New Roman"/>
          <w:b/>
        </w:rPr>
        <w:t xml:space="preserve"> </w:t>
      </w:r>
      <w:r w:rsidRPr="00C26E9C">
        <w:rPr>
          <w:rFonts w:ascii="Times New Roman" w:hAnsi="Times New Roman" w:cs="Times New Roman"/>
        </w:rPr>
        <w:t>- 941(G-);</w:t>
      </w:r>
    </w:p>
    <w:p w:rsidR="006A03C5" w:rsidRPr="00C26E9C" w:rsidRDefault="00FD046C" w:rsidP="00C26E9C">
      <w:pPr>
        <w:numPr>
          <w:ilvl w:val="0"/>
          <w:numId w:val="10"/>
        </w:numPr>
        <w:tabs>
          <w:tab w:val="left" w:pos="567"/>
        </w:tabs>
        <w:ind w:left="0" w:firstLine="1134"/>
        <w:jc w:val="both"/>
        <w:rPr>
          <w:rFonts w:ascii="Times New Roman" w:hAnsi="Times New Roman" w:cs="Times New Roman"/>
        </w:rPr>
      </w:pPr>
      <w:r w:rsidRPr="00C26E9C">
        <w:rPr>
          <w:rFonts w:ascii="Times New Roman" w:hAnsi="Times New Roman" w:cs="Times New Roman"/>
        </w:rPr>
        <w:t>siunčiami - 237 (S-).</w:t>
      </w:r>
    </w:p>
    <w:p w:rsidR="006A03C5" w:rsidRPr="00C26E9C" w:rsidRDefault="00FD046C" w:rsidP="00C26E9C">
      <w:pPr>
        <w:tabs>
          <w:tab w:val="left" w:pos="567"/>
        </w:tabs>
        <w:ind w:firstLine="720"/>
        <w:jc w:val="both"/>
        <w:rPr>
          <w:rFonts w:ascii="Times New Roman" w:hAnsi="Times New Roman" w:cs="Times New Roman"/>
          <w:b/>
          <w:i/>
        </w:rPr>
      </w:pPr>
      <w:r w:rsidRPr="00C26E9C">
        <w:rPr>
          <w:rFonts w:ascii="Times New Roman" w:hAnsi="Times New Roman" w:cs="Times New Roman"/>
          <w:b/>
          <w:i/>
        </w:rPr>
        <w:t xml:space="preserve">2015 metais </w:t>
      </w:r>
      <w:r w:rsidR="005146EA" w:rsidRPr="00C26E9C">
        <w:rPr>
          <w:rFonts w:ascii="Times New Roman" w:hAnsi="Times New Roman" w:cs="Times New Roman"/>
          <w:b/>
          <w:i/>
        </w:rPr>
        <w:t>C</w:t>
      </w:r>
      <w:r w:rsidRPr="00C26E9C">
        <w:rPr>
          <w:rFonts w:ascii="Times New Roman" w:hAnsi="Times New Roman" w:cs="Times New Roman"/>
          <w:b/>
          <w:i/>
        </w:rPr>
        <w:t>entras pasirašė 43 sutartis</w:t>
      </w:r>
      <w:r w:rsidR="00CA34D3" w:rsidRPr="00C26E9C">
        <w:rPr>
          <w:rFonts w:ascii="Times New Roman" w:hAnsi="Times New Roman" w:cs="Times New Roman"/>
          <w:b/>
          <w:i/>
        </w:rPr>
        <w:t>,</w:t>
      </w:r>
      <w:r w:rsidRPr="00C26E9C">
        <w:rPr>
          <w:rFonts w:ascii="Times New Roman" w:hAnsi="Times New Roman" w:cs="Times New Roman"/>
          <w:b/>
          <w:i/>
        </w:rPr>
        <w:t xml:space="preserve"> iš jų:</w:t>
      </w:r>
    </w:p>
    <w:p w:rsidR="006A03C5" w:rsidRPr="00C26E9C" w:rsidRDefault="00FD046C" w:rsidP="00C26E9C">
      <w:pPr>
        <w:numPr>
          <w:ilvl w:val="0"/>
          <w:numId w:val="11"/>
        </w:numPr>
        <w:tabs>
          <w:tab w:val="left" w:pos="567"/>
        </w:tabs>
        <w:ind w:left="0" w:firstLine="1134"/>
        <w:jc w:val="both"/>
        <w:rPr>
          <w:rFonts w:ascii="Times New Roman" w:hAnsi="Times New Roman" w:cs="Times New Roman"/>
        </w:rPr>
      </w:pPr>
      <w:r w:rsidRPr="00C26E9C">
        <w:rPr>
          <w:rFonts w:ascii="Times New Roman" w:hAnsi="Times New Roman" w:cs="Times New Roman"/>
        </w:rPr>
        <w:t>trišalės sutartys su darbo birža - 11(VL-);</w:t>
      </w:r>
    </w:p>
    <w:p w:rsidR="006A03C5" w:rsidRPr="00C26E9C" w:rsidRDefault="005146EA" w:rsidP="00C26E9C">
      <w:pPr>
        <w:numPr>
          <w:ilvl w:val="0"/>
          <w:numId w:val="11"/>
        </w:numPr>
        <w:tabs>
          <w:tab w:val="left" w:pos="567"/>
        </w:tabs>
        <w:ind w:left="0" w:firstLine="1134"/>
        <w:jc w:val="both"/>
        <w:rPr>
          <w:rFonts w:ascii="Times New Roman" w:hAnsi="Times New Roman" w:cs="Times New Roman"/>
        </w:rPr>
      </w:pPr>
      <w:r w:rsidRPr="00C26E9C">
        <w:rPr>
          <w:rFonts w:ascii="Times New Roman" w:hAnsi="Times New Roman" w:cs="Times New Roman"/>
        </w:rPr>
        <w:t>praktinio mokymo -11 (VL-);</w:t>
      </w:r>
    </w:p>
    <w:p w:rsidR="005146EA" w:rsidRPr="00C26E9C" w:rsidRDefault="005146EA" w:rsidP="00C26E9C">
      <w:pPr>
        <w:numPr>
          <w:ilvl w:val="0"/>
          <w:numId w:val="11"/>
        </w:numPr>
        <w:tabs>
          <w:tab w:val="left" w:pos="567"/>
        </w:tabs>
        <w:ind w:left="0" w:firstLine="1134"/>
        <w:jc w:val="both"/>
        <w:rPr>
          <w:rFonts w:ascii="Times New Roman" w:hAnsi="Times New Roman" w:cs="Times New Roman"/>
        </w:rPr>
      </w:pPr>
      <w:r w:rsidRPr="00C26E9C">
        <w:rPr>
          <w:rFonts w:ascii="Times New Roman" w:hAnsi="Times New Roman" w:cs="Times New Roman"/>
        </w:rPr>
        <w:t>kitos sutartys - 21 (VL-).</w:t>
      </w:r>
    </w:p>
    <w:p w:rsidR="006A03C5" w:rsidRPr="00C26E9C" w:rsidRDefault="005146EA" w:rsidP="00C26E9C">
      <w:pPr>
        <w:tabs>
          <w:tab w:val="left" w:pos="567"/>
        </w:tabs>
        <w:ind w:firstLine="720"/>
        <w:jc w:val="both"/>
        <w:rPr>
          <w:rFonts w:ascii="Times New Roman" w:hAnsi="Times New Roman" w:cs="Times New Roman"/>
        </w:rPr>
      </w:pPr>
      <w:r w:rsidRPr="00C26E9C">
        <w:rPr>
          <w:rFonts w:ascii="Times New Roman" w:hAnsi="Times New Roman" w:cs="Times New Roman"/>
        </w:rPr>
        <w:lastRenderedPageBreak/>
        <w:t>C</w:t>
      </w:r>
      <w:r w:rsidR="00FD046C" w:rsidRPr="00C26E9C">
        <w:rPr>
          <w:rFonts w:ascii="Times New Roman" w:hAnsi="Times New Roman" w:cs="Times New Roman"/>
        </w:rPr>
        <w:t xml:space="preserve">entre vykdomi viešieji pirkimai vadovaujantis aktualiomis teisės aktų redakcijomis, reglamentuojančiomis viešuosius pirkimus. Centre yra patvirtintos supaprastintų viešųjų pirkimų taisyklės. Jos paskelbtos Centrinėje viešųjų pirkimų informacinėje sistemoje (CPV IS). </w:t>
      </w:r>
    </w:p>
    <w:p w:rsidR="002D5D81" w:rsidRPr="00C26E9C" w:rsidRDefault="002D5D81" w:rsidP="00C26E9C">
      <w:pPr>
        <w:tabs>
          <w:tab w:val="left" w:pos="567"/>
        </w:tabs>
        <w:ind w:firstLine="720"/>
        <w:jc w:val="both"/>
        <w:rPr>
          <w:rFonts w:ascii="Times New Roman" w:hAnsi="Times New Roman" w:cs="Times New Roman"/>
          <w:b/>
          <w:i/>
        </w:rPr>
      </w:pPr>
      <w:r w:rsidRPr="00C26E9C">
        <w:rPr>
          <w:rFonts w:ascii="Times New Roman" w:hAnsi="Times New Roman" w:cs="Times New Roman"/>
          <w:b/>
          <w:i/>
        </w:rPr>
        <w:t xml:space="preserve">2015 metais </w:t>
      </w:r>
      <w:r w:rsidR="005146EA" w:rsidRPr="00C26E9C">
        <w:rPr>
          <w:rFonts w:ascii="Times New Roman" w:hAnsi="Times New Roman" w:cs="Times New Roman"/>
          <w:b/>
          <w:i/>
        </w:rPr>
        <w:t>C</w:t>
      </w:r>
      <w:r w:rsidRPr="00C26E9C">
        <w:rPr>
          <w:rFonts w:ascii="Times New Roman" w:hAnsi="Times New Roman" w:cs="Times New Roman"/>
          <w:b/>
          <w:i/>
        </w:rPr>
        <w:t>entre buvo įv</w:t>
      </w:r>
      <w:r w:rsidR="005146EA" w:rsidRPr="00C26E9C">
        <w:rPr>
          <w:rFonts w:ascii="Times New Roman" w:hAnsi="Times New Roman" w:cs="Times New Roman"/>
          <w:b/>
          <w:i/>
        </w:rPr>
        <w:t>ykdyti 47 v</w:t>
      </w:r>
      <w:r w:rsidRPr="00C26E9C">
        <w:rPr>
          <w:rFonts w:ascii="Times New Roman" w:hAnsi="Times New Roman" w:cs="Times New Roman"/>
          <w:b/>
          <w:i/>
        </w:rPr>
        <w:t>iešieji pirkimai</w:t>
      </w:r>
      <w:r w:rsidR="005146EA" w:rsidRPr="00C26E9C">
        <w:rPr>
          <w:rFonts w:ascii="Times New Roman" w:hAnsi="Times New Roman" w:cs="Times New Roman"/>
          <w:b/>
          <w:i/>
        </w:rPr>
        <w:t xml:space="preserve"> (suma 15595,63 Eur.)</w:t>
      </w:r>
      <w:r w:rsidRPr="00C26E9C">
        <w:rPr>
          <w:rFonts w:ascii="Times New Roman" w:hAnsi="Times New Roman" w:cs="Times New Roman"/>
          <w:b/>
          <w:i/>
        </w:rPr>
        <w:t>, iš jų:</w:t>
      </w:r>
    </w:p>
    <w:p w:rsidR="002D5D81" w:rsidRPr="00C26E9C" w:rsidRDefault="005146EA" w:rsidP="00C26E9C">
      <w:pPr>
        <w:numPr>
          <w:ilvl w:val="0"/>
          <w:numId w:val="12"/>
        </w:numPr>
        <w:tabs>
          <w:tab w:val="left" w:pos="567"/>
        </w:tabs>
        <w:ind w:left="0" w:firstLine="1134"/>
        <w:jc w:val="both"/>
        <w:rPr>
          <w:rFonts w:ascii="Times New Roman" w:hAnsi="Times New Roman" w:cs="Times New Roman"/>
        </w:rPr>
      </w:pPr>
      <w:r w:rsidRPr="00C26E9C">
        <w:rPr>
          <w:rFonts w:ascii="Times New Roman" w:hAnsi="Times New Roman" w:cs="Times New Roman"/>
        </w:rPr>
        <w:t>prekės</w:t>
      </w:r>
      <w:r w:rsidR="002D5D81" w:rsidRPr="00C26E9C">
        <w:rPr>
          <w:rFonts w:ascii="Times New Roman" w:hAnsi="Times New Roman" w:cs="Times New Roman"/>
        </w:rPr>
        <w:t xml:space="preserve"> - 38 ( 13 221,64 Eur.);</w:t>
      </w:r>
    </w:p>
    <w:p w:rsidR="002D5D81" w:rsidRPr="00C26E9C" w:rsidRDefault="002D5D81" w:rsidP="00C26E9C">
      <w:pPr>
        <w:numPr>
          <w:ilvl w:val="0"/>
          <w:numId w:val="12"/>
        </w:numPr>
        <w:tabs>
          <w:tab w:val="left" w:pos="567"/>
        </w:tabs>
        <w:ind w:left="0" w:firstLine="1134"/>
        <w:jc w:val="both"/>
        <w:rPr>
          <w:rFonts w:ascii="Times New Roman" w:hAnsi="Times New Roman" w:cs="Times New Roman"/>
        </w:rPr>
      </w:pPr>
      <w:r w:rsidRPr="00C26E9C">
        <w:rPr>
          <w:rFonts w:ascii="Times New Roman" w:hAnsi="Times New Roman" w:cs="Times New Roman"/>
        </w:rPr>
        <w:t>paslaugos - 9 (2 373,99 Eur.).</w:t>
      </w:r>
    </w:p>
    <w:p w:rsidR="006A03C5" w:rsidRPr="00C26E9C" w:rsidRDefault="005146EA" w:rsidP="00C26E9C">
      <w:pPr>
        <w:tabs>
          <w:tab w:val="left" w:pos="567"/>
        </w:tabs>
        <w:ind w:firstLine="720"/>
        <w:jc w:val="both"/>
        <w:rPr>
          <w:rFonts w:ascii="Times New Roman" w:hAnsi="Times New Roman" w:cs="Times New Roman"/>
        </w:rPr>
      </w:pPr>
      <w:r w:rsidRPr="00C26E9C">
        <w:rPr>
          <w:rFonts w:ascii="Times New Roman" w:hAnsi="Times New Roman" w:cs="Times New Roman"/>
          <w:b/>
          <w:i/>
        </w:rPr>
        <w:t>C</w:t>
      </w:r>
      <w:r w:rsidR="00FD046C" w:rsidRPr="00C26E9C">
        <w:rPr>
          <w:rFonts w:ascii="Times New Roman" w:hAnsi="Times New Roman" w:cs="Times New Roman"/>
          <w:b/>
          <w:i/>
        </w:rPr>
        <w:t>entre vykdoma:</w:t>
      </w:r>
      <w:r w:rsidR="00FD046C" w:rsidRPr="00C26E9C">
        <w:rPr>
          <w:rFonts w:ascii="Times New Roman" w:hAnsi="Times New Roman" w:cs="Times New Roman"/>
        </w:rPr>
        <w:t xml:space="preserve"> priešgaisrinė ir darbų sauga vykdomos vadovaujantis LR įstatymais. Centre yra patvirtintos darbuotojų saugos ir sveikatos instrukcijos, priešgaisrinės saugos instrukcijos, pirmosios pagalbos suteikimo ir pirmosios pagalbos rinkinių tvarka, neblaivumo darbe prevencijos priemonių planas ir kiti dokumentai susiję su sauga. Medicininio audito paruoštos visos reikalingos tvarkos. Higienos paso turėjimas reikalauja daug įsipareigojimų</w:t>
      </w:r>
      <w:r w:rsidR="006C1002" w:rsidRPr="00C26E9C">
        <w:rPr>
          <w:rStyle w:val="Komentaronuoroda"/>
          <w:rFonts w:ascii="Times New Roman" w:hAnsi="Times New Roman" w:cs="Times New Roman"/>
        </w:rPr>
        <w:t>, k</w:t>
      </w:r>
      <w:r w:rsidR="00FD046C" w:rsidRPr="00C26E9C">
        <w:rPr>
          <w:rFonts w:ascii="Times New Roman" w:hAnsi="Times New Roman" w:cs="Times New Roman"/>
        </w:rPr>
        <w:t xml:space="preserve">urių laikomės. </w:t>
      </w:r>
    </w:p>
    <w:p w:rsidR="006A03C5" w:rsidRPr="00C26E9C" w:rsidRDefault="00C04268" w:rsidP="00C26E9C">
      <w:pPr>
        <w:ind w:firstLine="720"/>
        <w:jc w:val="both"/>
        <w:rPr>
          <w:rFonts w:ascii="Times New Roman" w:hAnsi="Times New Roman" w:cs="Times New Roman"/>
          <w:b/>
        </w:rPr>
      </w:pPr>
      <w:r w:rsidRPr="00C26E9C">
        <w:rPr>
          <w:rFonts w:ascii="Times New Roman" w:hAnsi="Times New Roman" w:cs="Times New Roman"/>
          <w:b/>
          <w:i/>
        </w:rPr>
        <w:t>Centrui</w:t>
      </w:r>
      <w:r w:rsidR="00FD046C" w:rsidRPr="00C26E9C">
        <w:rPr>
          <w:rFonts w:ascii="Times New Roman" w:hAnsi="Times New Roman" w:cs="Times New Roman"/>
          <w:b/>
          <w:i/>
        </w:rPr>
        <w:t xml:space="preserve">  nuo 2015 m. kovo mėnesio, Šakių rajono paramos skyrius pavedė </w:t>
      </w:r>
      <w:r w:rsidR="00EB1A9F" w:rsidRPr="00C26E9C">
        <w:rPr>
          <w:rFonts w:ascii="Times New Roman" w:hAnsi="Times New Roman" w:cs="Times New Roman"/>
          <w:b/>
          <w:i/>
        </w:rPr>
        <w:t>atlikti 2 naujas funkcijas</w:t>
      </w:r>
      <w:r w:rsidR="00FD046C" w:rsidRPr="00C26E9C">
        <w:rPr>
          <w:rFonts w:ascii="Times New Roman" w:hAnsi="Times New Roman" w:cs="Times New Roman"/>
          <w:b/>
          <w:i/>
        </w:rPr>
        <w:t>:</w:t>
      </w:r>
    </w:p>
    <w:p w:rsidR="006A03C5" w:rsidRPr="00C26E9C" w:rsidRDefault="00FD046C" w:rsidP="00C26E9C">
      <w:pPr>
        <w:numPr>
          <w:ilvl w:val="0"/>
          <w:numId w:val="13"/>
        </w:numPr>
        <w:ind w:left="0"/>
        <w:rPr>
          <w:rFonts w:ascii="Times New Roman" w:hAnsi="Times New Roman" w:cs="Times New Roman"/>
        </w:rPr>
      </w:pPr>
      <w:r w:rsidRPr="00C26E9C">
        <w:rPr>
          <w:rFonts w:ascii="Times New Roman" w:hAnsi="Times New Roman" w:cs="Times New Roman"/>
        </w:rPr>
        <w:t xml:space="preserve">socialinės paramos šeimai </w:t>
      </w:r>
      <w:r w:rsidR="00EB1A9F" w:rsidRPr="00C26E9C">
        <w:rPr>
          <w:rFonts w:ascii="Times New Roman" w:hAnsi="Times New Roman" w:cs="Times New Roman"/>
        </w:rPr>
        <w:t>informacinė</w:t>
      </w:r>
      <w:r w:rsidRPr="00C26E9C">
        <w:rPr>
          <w:rFonts w:ascii="Times New Roman" w:hAnsi="Times New Roman" w:cs="Times New Roman"/>
        </w:rPr>
        <w:t xml:space="preserve"> sistema (SPIS) - 500 išrašų;</w:t>
      </w:r>
    </w:p>
    <w:p w:rsidR="006A03C5" w:rsidRPr="00C26E9C" w:rsidRDefault="00FD046C" w:rsidP="00C26E9C">
      <w:pPr>
        <w:numPr>
          <w:ilvl w:val="0"/>
          <w:numId w:val="13"/>
        </w:numPr>
        <w:ind w:left="0"/>
        <w:rPr>
          <w:rFonts w:ascii="Times New Roman" w:hAnsi="Times New Roman" w:cs="Times New Roman"/>
        </w:rPr>
      </w:pPr>
      <w:r w:rsidRPr="00C26E9C">
        <w:rPr>
          <w:rFonts w:ascii="Times New Roman" w:hAnsi="Times New Roman" w:cs="Times New Roman"/>
        </w:rPr>
        <w:t xml:space="preserve">mokėjimo dydžio </w:t>
      </w:r>
      <w:r w:rsidR="00680AA1" w:rsidRPr="00C26E9C">
        <w:rPr>
          <w:rFonts w:ascii="Times New Roman" w:hAnsi="Times New Roman" w:cs="Times New Roman"/>
        </w:rPr>
        <w:t>perskaičiavimai -  182</w:t>
      </w:r>
      <w:r w:rsidR="00EB1A9F" w:rsidRPr="00C26E9C">
        <w:rPr>
          <w:rFonts w:ascii="Times New Roman" w:hAnsi="Times New Roman" w:cs="Times New Roman"/>
        </w:rPr>
        <w:t xml:space="preserve"> gavėjams</w:t>
      </w:r>
      <w:r w:rsidRPr="00C26E9C">
        <w:rPr>
          <w:rFonts w:ascii="Times New Roman" w:hAnsi="Times New Roman" w:cs="Times New Roman"/>
        </w:rPr>
        <w:t>.</w:t>
      </w:r>
    </w:p>
    <w:p w:rsidR="006A03C5" w:rsidRPr="00C26E9C" w:rsidRDefault="006A03C5" w:rsidP="00C26E9C">
      <w:pPr>
        <w:tabs>
          <w:tab w:val="left" w:pos="663"/>
        </w:tabs>
        <w:jc w:val="both"/>
        <w:rPr>
          <w:rFonts w:ascii="Times New Roman" w:hAnsi="Times New Roman" w:cs="Times New Roman"/>
        </w:rPr>
      </w:pPr>
    </w:p>
    <w:p w:rsidR="006A03C5" w:rsidRPr="00C26E9C" w:rsidRDefault="00FD046C" w:rsidP="00C26E9C">
      <w:pPr>
        <w:tabs>
          <w:tab w:val="left" w:pos="284"/>
          <w:tab w:val="left" w:pos="426"/>
          <w:tab w:val="left" w:pos="663"/>
        </w:tabs>
        <w:jc w:val="center"/>
        <w:rPr>
          <w:rFonts w:ascii="Times New Roman" w:hAnsi="Times New Roman" w:cs="Times New Roman"/>
          <w:b/>
        </w:rPr>
      </w:pPr>
      <w:r w:rsidRPr="00C26E9C">
        <w:rPr>
          <w:rFonts w:ascii="Times New Roman" w:hAnsi="Times New Roman" w:cs="Times New Roman"/>
          <w:b/>
        </w:rPr>
        <w:t>6. PAGALBA NAMUOSE SKYRIUS</w:t>
      </w:r>
    </w:p>
    <w:p w:rsidR="002D5D81" w:rsidRPr="00C26E9C" w:rsidRDefault="002D5D81" w:rsidP="00C26E9C">
      <w:pPr>
        <w:ind w:firstLine="720"/>
        <w:jc w:val="both"/>
        <w:rPr>
          <w:rFonts w:ascii="Times New Roman" w:hAnsi="Times New Roman" w:cs="Times New Roman"/>
          <w:b/>
        </w:rPr>
      </w:pPr>
    </w:p>
    <w:p w:rsidR="00680AA1" w:rsidRPr="00C26E9C" w:rsidRDefault="00680AA1" w:rsidP="00C26E9C">
      <w:pPr>
        <w:ind w:firstLine="720"/>
        <w:jc w:val="both"/>
        <w:rPr>
          <w:rFonts w:ascii="Times New Roman" w:hAnsi="Times New Roman" w:cs="Times New Roman"/>
        </w:rPr>
      </w:pPr>
      <w:r w:rsidRPr="00C26E9C">
        <w:rPr>
          <w:rFonts w:ascii="Times New Roman" w:hAnsi="Times New Roman" w:cs="Times New Roman"/>
        </w:rPr>
        <w:t>2015 metais Centras, organizuodamas pagalbos  namuose paslaugų teikimą, siekė tikslo – pasitelkus asmens, šeimos, artimųjų, bendruomenės pagalbą ir įstaigos turimus finansinius išteklius sudaryti paslaugų gavėjams sąlygas gauti kokybiškas, kompleksinės ir nuolatinės specialistų priežiūros nereikalaujančias socialinės priežiūros pagalbos namuose paslaugas.</w:t>
      </w:r>
    </w:p>
    <w:p w:rsidR="00680AA1" w:rsidRPr="00C26E9C" w:rsidRDefault="00680AA1" w:rsidP="00C26E9C">
      <w:pPr>
        <w:ind w:firstLine="720"/>
        <w:jc w:val="both"/>
        <w:rPr>
          <w:rFonts w:ascii="Times New Roman" w:hAnsi="Times New Roman" w:cs="Times New Roman"/>
        </w:rPr>
      </w:pPr>
      <w:r w:rsidRPr="00C26E9C">
        <w:rPr>
          <w:rFonts w:ascii="Times New Roman" w:hAnsi="Times New Roman" w:cs="Times New Roman"/>
        </w:rPr>
        <w:t>Pagalba į namus teikiama iki 10 val. per savaitę, nustačius asmens (šeimos) poreikį šiai pagalbai, priėmus sprendimą asmeniui (šeimai) skirti pagalbą į namus ir pasirašius pagalbos į namus teikimo ir mokėjimo už ją sutartį. Paslaugos teikiamos pagal kliento savarankiškumą ir asmens poreikį. Į šios paslaugos sudėtį įeina informavimo, konsultavimo, tarpininkavimo ir atstovavimo, bendravimo, maisto organizavimo, kai maistas pristatomas iš kitų įstaigų arba maisto produktų pirkimo, pristatymo ir pagalba ruošiant maistą, pagalba buityje ir namų ruošoje, lydėjimas į įvairias įstaigas ir kitos paslaugos, reikalingos norint asmeniui sudaryti galimybes gyventi savo namuose.</w:t>
      </w:r>
    </w:p>
    <w:p w:rsidR="00680AA1" w:rsidRPr="00C26E9C" w:rsidRDefault="00680AA1" w:rsidP="00C26E9C">
      <w:pPr>
        <w:ind w:firstLine="720"/>
        <w:jc w:val="both"/>
        <w:rPr>
          <w:rFonts w:ascii="Times New Roman" w:hAnsi="Times New Roman" w:cs="Times New Roman"/>
        </w:rPr>
      </w:pPr>
      <w:r w:rsidRPr="00C26E9C">
        <w:rPr>
          <w:rFonts w:ascii="Times New Roman" w:hAnsi="Times New Roman" w:cs="Times New Roman"/>
        </w:rPr>
        <w:t xml:space="preserve">Kiekvienais metais Šakių rajone daugėja vienišų pensinio amžiaus bei neįgalių gyventojų, stokojančių pagalbos, gyvenančių atokiose kaimo vietovėse, skaičius, kuriems reikalinga valstybės skiriama socialinė pagalba, paslaugos į namus. Atsakingas socialinis darbuotojas už pagalba namuose skyriaus veiklą, paslaugų  teikimo klausimais konsultuoja klientus (artimuosius), konsultacijos teikiamos centre, telefonu, reikalui esant vyksta pas klientą į namus. Iškilus klausimams, dažnai kreipiasi konsultacijos įvairiais klausimais socialinių darbuotojų padėjėjai. </w:t>
      </w:r>
    </w:p>
    <w:p w:rsidR="00680AA1" w:rsidRPr="00C26E9C" w:rsidRDefault="00680AA1" w:rsidP="00C26E9C">
      <w:pPr>
        <w:ind w:firstLine="720"/>
        <w:jc w:val="both"/>
        <w:rPr>
          <w:rFonts w:ascii="Times New Roman" w:hAnsi="Times New Roman" w:cs="Times New Roman"/>
        </w:rPr>
      </w:pPr>
      <w:r w:rsidRPr="00C26E9C">
        <w:rPr>
          <w:rFonts w:ascii="Times New Roman" w:hAnsi="Times New Roman" w:cs="Times New Roman"/>
        </w:rPr>
        <w:t xml:space="preserve">Pagalba namuose paslaugos organizuojamos ir teikiamos 14 Šakių rajono seniūnijose. Šias paslaugas rajone teikia 39 socialinių darbuotojų padėjėjai (16,25 etatų). </w:t>
      </w:r>
    </w:p>
    <w:p w:rsidR="00680AA1" w:rsidRPr="00C26E9C" w:rsidRDefault="00680AA1" w:rsidP="00C26E9C">
      <w:pPr>
        <w:ind w:firstLine="720"/>
        <w:jc w:val="both"/>
        <w:rPr>
          <w:rFonts w:ascii="Times New Roman" w:hAnsi="Times New Roman" w:cs="Times New Roman"/>
        </w:rPr>
      </w:pPr>
      <w:r w:rsidRPr="00C26E9C">
        <w:rPr>
          <w:rFonts w:ascii="Times New Roman" w:hAnsi="Times New Roman" w:cs="Times New Roman"/>
        </w:rPr>
        <w:t>2015 metais sausio 1 dienai pagalba namuose paslauga buvo teikiama 119 klientams, per 2015 metus buvo gauti 49 sprendimai naujiems asmenims teikti pagalbos namuose paslaugas, per 2015 metus buvo teikta 168 klientams pagalba namuose paslauga. 2015 metų gruodžio 31dienai paslaugų gavėjų liko 116, rodiklis pakito nutraukus 52 paslaugų gavėjams paslaugas, iš jų:</w:t>
      </w:r>
    </w:p>
    <w:p w:rsidR="00680AA1" w:rsidRPr="00C26E9C" w:rsidRDefault="00680AA1" w:rsidP="00C26E9C">
      <w:pPr>
        <w:numPr>
          <w:ilvl w:val="0"/>
          <w:numId w:val="14"/>
        </w:numPr>
        <w:suppressAutoHyphens w:val="0"/>
        <w:ind w:left="0" w:firstLine="1134"/>
        <w:textAlignment w:val="auto"/>
        <w:rPr>
          <w:rFonts w:ascii="Times New Roman" w:hAnsi="Times New Roman" w:cs="Times New Roman"/>
        </w:rPr>
      </w:pPr>
      <w:r w:rsidRPr="00C26E9C">
        <w:rPr>
          <w:rFonts w:ascii="Times New Roman" w:hAnsi="Times New Roman" w:cs="Times New Roman"/>
        </w:rPr>
        <w:t xml:space="preserve">19 klientų mirė; </w:t>
      </w:r>
    </w:p>
    <w:p w:rsidR="00680AA1" w:rsidRPr="00C26E9C" w:rsidRDefault="00680AA1" w:rsidP="00C26E9C">
      <w:pPr>
        <w:numPr>
          <w:ilvl w:val="0"/>
          <w:numId w:val="14"/>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5 perėjo į projektą " Integralios pagalbos namuose plėtra Šakių rajone";</w:t>
      </w:r>
    </w:p>
    <w:p w:rsidR="00680AA1" w:rsidRPr="00C26E9C" w:rsidRDefault="00680AA1" w:rsidP="00C26E9C">
      <w:pPr>
        <w:numPr>
          <w:ilvl w:val="0"/>
          <w:numId w:val="14"/>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28 klientams buvo nutrauktos pagalba namuose paslaugos, pateikus jiems raštiškus a</w:t>
      </w:r>
      <w:r w:rsidRPr="00C26E9C">
        <w:rPr>
          <w:rFonts w:ascii="Times New Roman" w:hAnsi="Times New Roman" w:cs="Times New Roman"/>
        </w:rPr>
        <w:t>t</w:t>
      </w:r>
      <w:r w:rsidRPr="00C26E9C">
        <w:rPr>
          <w:rFonts w:ascii="Times New Roman" w:hAnsi="Times New Roman" w:cs="Times New Roman"/>
        </w:rPr>
        <w:t>sisakymus (išvyko gyventi į kitą rajoną, pas vaikus ir kt.).</w:t>
      </w:r>
    </w:p>
    <w:p w:rsidR="00680AA1" w:rsidRPr="00C26E9C" w:rsidRDefault="00680AA1" w:rsidP="00C26E9C">
      <w:pPr>
        <w:suppressAutoHyphens w:val="0"/>
        <w:ind w:firstLine="709"/>
        <w:jc w:val="both"/>
        <w:textAlignment w:val="auto"/>
        <w:rPr>
          <w:rFonts w:ascii="Times New Roman" w:hAnsi="Times New Roman" w:cs="Times New Roman"/>
        </w:rPr>
      </w:pPr>
      <w:r w:rsidRPr="00C26E9C">
        <w:rPr>
          <w:rFonts w:ascii="Times New Roman" w:hAnsi="Times New Roman" w:cs="Times New Roman"/>
        </w:rPr>
        <w:t>87 – paslaugų gavėjų buvo peržiūrėti paslaugų gavėjų poreikiai iš jų:</w:t>
      </w:r>
    </w:p>
    <w:p w:rsidR="00680AA1" w:rsidRPr="00C26E9C" w:rsidRDefault="00680AA1" w:rsidP="00C26E9C">
      <w:pPr>
        <w:pStyle w:val="Sraopastraipa"/>
        <w:numPr>
          <w:ilvl w:val="0"/>
          <w:numId w:val="15"/>
        </w:numPr>
        <w:tabs>
          <w:tab w:val="left" w:pos="0"/>
        </w:tabs>
        <w:ind w:left="0" w:firstLine="1134"/>
        <w:jc w:val="both"/>
        <w:rPr>
          <w:rFonts w:ascii="Times New Roman" w:hAnsi="Times New Roman" w:cs="Times New Roman"/>
        </w:rPr>
      </w:pPr>
      <w:r w:rsidRPr="00C26E9C">
        <w:rPr>
          <w:rFonts w:ascii="Times New Roman" w:hAnsi="Times New Roman" w:cs="Times New Roman"/>
        </w:rPr>
        <w:t>10 asmenų dėl pablogėjusios sveikatos padidintas paslaugų teikimo valandų skaičius per savaitę;</w:t>
      </w:r>
    </w:p>
    <w:p w:rsidR="00680AA1" w:rsidRPr="00C26E9C" w:rsidRDefault="00680AA1" w:rsidP="00C26E9C">
      <w:pPr>
        <w:numPr>
          <w:ilvl w:val="0"/>
          <w:numId w:val="15"/>
        </w:numPr>
        <w:tabs>
          <w:tab w:val="left" w:pos="0"/>
        </w:tabs>
        <w:ind w:left="0" w:firstLine="1134"/>
        <w:jc w:val="both"/>
        <w:rPr>
          <w:rFonts w:ascii="Times New Roman" w:hAnsi="Times New Roman" w:cs="Times New Roman"/>
        </w:rPr>
      </w:pPr>
      <w:r w:rsidRPr="00C26E9C">
        <w:rPr>
          <w:rFonts w:ascii="Times New Roman" w:hAnsi="Times New Roman" w:cs="Times New Roman"/>
        </w:rPr>
        <w:t>5 asmenims pradėjus gauti slaugą ar priežiūrą, pasikeitė jų pajamos;</w:t>
      </w:r>
    </w:p>
    <w:p w:rsidR="00680AA1" w:rsidRPr="00C26E9C" w:rsidRDefault="00680AA1" w:rsidP="00C26E9C">
      <w:pPr>
        <w:numPr>
          <w:ilvl w:val="0"/>
          <w:numId w:val="15"/>
        </w:numPr>
        <w:ind w:left="0" w:firstLine="1134"/>
        <w:jc w:val="both"/>
        <w:rPr>
          <w:rFonts w:ascii="Times New Roman" w:hAnsi="Times New Roman" w:cs="Times New Roman"/>
        </w:rPr>
      </w:pPr>
      <w:r w:rsidRPr="00C26E9C">
        <w:rPr>
          <w:rFonts w:ascii="Times New Roman" w:hAnsi="Times New Roman" w:cs="Times New Roman"/>
        </w:rPr>
        <w:t>5 asmenys dėl padidėjusio mokesčio pateikė prašymus sumažinti 1 ar 2 valandomis paslaugų teikimą per savaitę;</w:t>
      </w:r>
    </w:p>
    <w:p w:rsidR="00680AA1" w:rsidRPr="00C26E9C" w:rsidRDefault="00680AA1" w:rsidP="00C26E9C">
      <w:pPr>
        <w:numPr>
          <w:ilvl w:val="0"/>
          <w:numId w:val="15"/>
        </w:numPr>
        <w:ind w:left="0" w:firstLine="1134"/>
        <w:jc w:val="both"/>
        <w:rPr>
          <w:rFonts w:ascii="Times New Roman" w:hAnsi="Times New Roman" w:cs="Times New Roman"/>
        </w:rPr>
      </w:pPr>
      <w:r w:rsidRPr="00C26E9C">
        <w:rPr>
          <w:rFonts w:ascii="Times New Roman" w:hAnsi="Times New Roman" w:cs="Times New Roman"/>
        </w:rPr>
        <w:lastRenderedPageBreak/>
        <w:t>67 asmenims peržiūrėjus paslaugų gavėjų poreikius, poreikiai liko tie patys.</w:t>
      </w:r>
    </w:p>
    <w:p w:rsidR="00680AA1" w:rsidRPr="00C26E9C" w:rsidRDefault="00680AA1" w:rsidP="00C26E9C">
      <w:pPr>
        <w:tabs>
          <w:tab w:val="left" w:pos="0"/>
        </w:tabs>
        <w:jc w:val="both"/>
        <w:rPr>
          <w:rFonts w:ascii="Times New Roman" w:hAnsi="Times New Roman" w:cs="Times New Roman"/>
          <w:b/>
          <w:i/>
          <w:sz w:val="20"/>
          <w:szCs w:val="20"/>
        </w:rPr>
      </w:pPr>
    </w:p>
    <w:p w:rsidR="00680AA1" w:rsidRPr="00C26E9C" w:rsidRDefault="00680AA1" w:rsidP="00C26E9C">
      <w:pPr>
        <w:tabs>
          <w:tab w:val="left" w:pos="0"/>
        </w:tabs>
        <w:jc w:val="both"/>
        <w:rPr>
          <w:rFonts w:ascii="Times New Roman" w:hAnsi="Times New Roman" w:cs="Times New Roman"/>
        </w:rPr>
      </w:pPr>
      <w:r w:rsidRPr="00C26E9C">
        <w:rPr>
          <w:rFonts w:ascii="Times New Roman" w:hAnsi="Times New Roman" w:cs="Times New Roman"/>
          <w:b/>
          <w:i/>
          <w:sz w:val="20"/>
          <w:szCs w:val="20"/>
        </w:rPr>
        <w:t>10 lentelė.</w:t>
      </w:r>
      <w:r w:rsidRPr="00C26E9C">
        <w:rPr>
          <w:rFonts w:ascii="Times New Roman" w:hAnsi="Times New Roman" w:cs="Times New Roman"/>
          <w:i/>
          <w:sz w:val="20"/>
          <w:szCs w:val="20"/>
        </w:rPr>
        <w:t xml:space="preserve"> </w:t>
      </w:r>
      <w:r w:rsidRPr="00C26E9C">
        <w:rPr>
          <w:rFonts w:ascii="Times New Roman" w:hAnsi="Times New Roman" w:cs="Times New Roman"/>
          <w:bCs/>
          <w:i/>
          <w:sz w:val="20"/>
          <w:szCs w:val="20"/>
        </w:rPr>
        <w:t>Socialinio darbuotojo padėjėjų etatų skaičius ir lankomų asmenų (šeimų) pasiskirstymas pagal seniūnijas 2015 metais</w:t>
      </w:r>
    </w:p>
    <w:tbl>
      <w:tblPr>
        <w:tblW w:w="9468" w:type="dxa"/>
        <w:jc w:val="center"/>
        <w:tblInd w:w="-1458" w:type="dxa"/>
        <w:tblCellMar>
          <w:left w:w="10" w:type="dxa"/>
          <w:right w:w="10" w:type="dxa"/>
        </w:tblCellMar>
        <w:tblLook w:val="04A0"/>
      </w:tblPr>
      <w:tblGrid>
        <w:gridCol w:w="624"/>
        <w:gridCol w:w="1701"/>
        <w:gridCol w:w="1701"/>
        <w:gridCol w:w="1536"/>
        <w:gridCol w:w="1558"/>
        <w:gridCol w:w="1089"/>
        <w:gridCol w:w="1259"/>
      </w:tblGrid>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t>Eil.</w:t>
            </w:r>
          </w:p>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t>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br/>
              <w:t>Seniūnija</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t>Socialinių darbuotojų padėjėjų</w:t>
            </w:r>
          </w:p>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t>skaičius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b/>
                <w:i/>
                <w:iCs/>
              </w:rPr>
            </w:pPr>
          </w:p>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t>Etatai</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i/>
                <w:iCs/>
                <w:sz w:val="22"/>
                <w:szCs w:val="22"/>
              </w:rPr>
              <w:t>Lankomų asmenų skaičius</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Per 2015 metus</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2015m. gruodžio 31 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2015 m. gruodžio 31 d.</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Per 2015m.</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2015m. gruodžio 31 d.</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Lukšių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 xml:space="preserve">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0,34</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4</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Žvirgždaičių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0,43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 xml:space="preserve">Plokščių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0,65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5</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Sintautų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0,47</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Slavikų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Kidulių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0,48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4</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Lekėčių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1,68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13</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Griškabūdžio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1,79</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11</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Sudargo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0,63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Kudirkos Naumiesčio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2,4</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21</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Gelgaudiškio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2,35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18</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Kriūkų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0,48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Šakių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3,89</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24</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Barzdų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0,46</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sz w:val="22"/>
                <w:szCs w:val="22"/>
              </w:rPr>
              <w:t>4</w:t>
            </w:r>
          </w:p>
        </w:tc>
      </w:tr>
      <w:tr w:rsidR="00680AA1" w:rsidRPr="00C26E9C" w:rsidTr="009D4E5D">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rPr>
                <w:rFonts w:ascii="Times New Roman" w:hAnsi="Times New Roman" w:cs="Times New Roman"/>
              </w:rPr>
            </w:pPr>
            <w:r w:rsidRPr="00C26E9C">
              <w:rPr>
                <w:rFonts w:ascii="Times New Roman" w:hAnsi="Times New Roman" w:cs="Times New Roman"/>
                <w:sz w:val="22"/>
                <w:szCs w:val="22"/>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sz w:val="22"/>
                <w:szCs w:val="22"/>
              </w:rPr>
              <w:t>45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sz w:val="22"/>
                <w:szCs w:val="22"/>
              </w:rPr>
              <w:t>39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bCs/>
                <w:sz w:val="22"/>
                <w:szCs w:val="22"/>
              </w:rPr>
              <w:t>16,25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sz w:val="22"/>
                <w:szCs w:val="22"/>
              </w:rPr>
              <w:t>168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80AA1" w:rsidRPr="00C26E9C" w:rsidRDefault="00680AA1" w:rsidP="00C26E9C">
            <w:pPr>
              <w:tabs>
                <w:tab w:val="left" w:pos="663"/>
              </w:tabs>
              <w:jc w:val="center"/>
              <w:rPr>
                <w:rFonts w:ascii="Times New Roman" w:hAnsi="Times New Roman" w:cs="Times New Roman"/>
              </w:rPr>
            </w:pPr>
            <w:r w:rsidRPr="00C26E9C">
              <w:rPr>
                <w:rFonts w:ascii="Times New Roman" w:hAnsi="Times New Roman" w:cs="Times New Roman"/>
                <w:b/>
                <w:sz w:val="22"/>
                <w:szCs w:val="22"/>
              </w:rPr>
              <w:t>116</w:t>
            </w:r>
          </w:p>
        </w:tc>
      </w:tr>
    </w:tbl>
    <w:p w:rsidR="00680AA1" w:rsidRPr="00C26E9C" w:rsidRDefault="00680AA1" w:rsidP="00C26E9C">
      <w:pPr>
        <w:tabs>
          <w:tab w:val="left" w:pos="1242"/>
        </w:tabs>
        <w:jc w:val="both"/>
        <w:rPr>
          <w:rFonts w:ascii="Times New Roman" w:hAnsi="Times New Roman" w:cs="Times New Roman"/>
        </w:rPr>
      </w:pPr>
      <w:r w:rsidRPr="00C26E9C">
        <w:rPr>
          <w:rFonts w:ascii="Times New Roman" w:hAnsi="Times New Roman" w:cs="Times New Roman"/>
        </w:rPr>
        <w:t xml:space="preserve">       </w:t>
      </w:r>
    </w:p>
    <w:p w:rsidR="00680AA1" w:rsidRPr="00C26E9C" w:rsidRDefault="00680AA1" w:rsidP="00C26E9C">
      <w:pPr>
        <w:tabs>
          <w:tab w:val="left" w:pos="1242"/>
        </w:tabs>
        <w:ind w:firstLine="709"/>
        <w:jc w:val="both"/>
        <w:rPr>
          <w:rFonts w:ascii="Times New Roman" w:hAnsi="Times New Roman" w:cs="Times New Roman"/>
        </w:rPr>
      </w:pPr>
      <w:r w:rsidRPr="00C26E9C">
        <w:rPr>
          <w:rFonts w:ascii="Times New Roman" w:hAnsi="Times New Roman" w:cs="Times New Roman"/>
        </w:rPr>
        <w:t xml:space="preserve">Pagalba namuose paslauga yra mokama (ne visi moka). Centras gauna sprendimą iš Šakių rajono savivaldybės administracijos direktoriaus sprendimą dėl paslaugų teikimo ir mokėjimo už pagalba namuose paslaugas. Mokestis nustatomas  vadovaujantis patvirtintu Savivaldybės tarybos 2015 m. kovo 26 d. sprendimu Nr. T-73 „Dėl mokėjimo už socialines paslaugas tvarkos aprašo“, mokėjimo už socialines paslaugas dydis nustatomas atsižvelgiant į asmens (šeimos) pajamas. Asmeniui (šeimai), teisės aktų numatyta tvarka gaunančiam (-iai) socialinę pašalpą, arba asmeniui (šeimai), kurio pajamos, tenkančios vienam šeimos nariui) mažesnės už VRP (valstybės remiamų pajamų) dvigubą dydį (204 Eur.) socialinė priežiūra teikiama nemokamai. </w:t>
      </w:r>
      <w:r w:rsidRPr="00C26E9C">
        <w:rPr>
          <w:rFonts w:ascii="Times New Roman" w:hAnsi="Times New Roman" w:cs="Times New Roman"/>
          <w:bCs/>
        </w:rPr>
        <w:t>Per 2015 metus Šakių socialinių paslaugų centras už pagalbos namuose paslaugą surinko  16 171,13 Eur. biudžetinių pajamų.</w:t>
      </w:r>
      <w:r w:rsidRPr="00C26E9C">
        <w:rPr>
          <w:rFonts w:ascii="Times New Roman" w:hAnsi="Times New Roman" w:cs="Times New Roman"/>
        </w:rPr>
        <w:t xml:space="preserve">      </w:t>
      </w:r>
    </w:p>
    <w:p w:rsidR="00680AA1" w:rsidRPr="00C26E9C" w:rsidRDefault="00680AA1" w:rsidP="00C26E9C">
      <w:pPr>
        <w:tabs>
          <w:tab w:val="left" w:pos="1242"/>
        </w:tabs>
        <w:ind w:firstLine="709"/>
        <w:jc w:val="both"/>
        <w:rPr>
          <w:rFonts w:ascii="Times New Roman" w:hAnsi="Times New Roman" w:cs="Times New Roman"/>
        </w:rPr>
      </w:pPr>
      <w:r w:rsidRPr="00C26E9C">
        <w:rPr>
          <w:rFonts w:ascii="Times New Roman" w:hAnsi="Times New Roman" w:cs="Times New Roman"/>
        </w:rPr>
        <w:t xml:space="preserve">Nuo 2015 metų balandžio mėnesio mokesčio už pagalba namuose (pasikeitus paslaugų gavėjo pajamoms) </w:t>
      </w:r>
      <w:r w:rsidR="00E74716" w:rsidRPr="00C26E9C">
        <w:rPr>
          <w:rFonts w:ascii="Times New Roman" w:hAnsi="Times New Roman" w:cs="Times New Roman"/>
        </w:rPr>
        <w:t>perskaičiavimo funkcija perduota Centrui. Iki tol tai darė Savivaldybės Socialinės paramos skyrius. (P</w:t>
      </w:r>
      <w:r w:rsidRPr="00C26E9C">
        <w:rPr>
          <w:rFonts w:ascii="Times New Roman" w:hAnsi="Times New Roman" w:cs="Times New Roman"/>
        </w:rPr>
        <w:t>erskaičiavimus atlieka socialinė darbuotoja atsakinga už pagalba namuose skyriaus veiklą).</w:t>
      </w:r>
    </w:p>
    <w:p w:rsidR="00680AA1" w:rsidRPr="00C26E9C" w:rsidRDefault="00680AA1" w:rsidP="00C26E9C">
      <w:pPr>
        <w:tabs>
          <w:tab w:val="left" w:pos="1242"/>
        </w:tabs>
        <w:ind w:firstLine="720"/>
        <w:jc w:val="both"/>
        <w:rPr>
          <w:rFonts w:ascii="Times New Roman" w:hAnsi="Times New Roman" w:cs="Times New Roman"/>
        </w:rPr>
      </w:pPr>
      <w:r w:rsidRPr="00C26E9C">
        <w:rPr>
          <w:rFonts w:ascii="Times New Roman" w:hAnsi="Times New Roman" w:cs="Times New Roman"/>
        </w:rPr>
        <w:t>Per 2015 metus pagalba namuose skyriuje paslaugų teikimo sutarčių buvo paruošta 251</w:t>
      </w:r>
      <w:r w:rsidR="00E74716" w:rsidRPr="00C26E9C">
        <w:rPr>
          <w:rFonts w:ascii="Times New Roman" w:hAnsi="Times New Roman" w:cs="Times New Roman"/>
        </w:rPr>
        <w:t>,</w:t>
      </w:r>
      <w:r w:rsidRPr="00C26E9C">
        <w:rPr>
          <w:rFonts w:ascii="Times New Roman" w:hAnsi="Times New Roman" w:cs="Times New Roman"/>
        </w:rPr>
        <w:t xml:space="preserve"> iš jų:</w:t>
      </w:r>
    </w:p>
    <w:p w:rsidR="00680AA1" w:rsidRPr="00C26E9C" w:rsidRDefault="00680AA1" w:rsidP="00C26E9C">
      <w:pPr>
        <w:numPr>
          <w:ilvl w:val="0"/>
          <w:numId w:val="16"/>
        </w:numPr>
        <w:tabs>
          <w:tab w:val="left" w:pos="0"/>
        </w:tabs>
        <w:ind w:left="0" w:firstLine="1134"/>
        <w:jc w:val="both"/>
        <w:rPr>
          <w:rFonts w:ascii="Times New Roman" w:hAnsi="Times New Roman" w:cs="Times New Roman"/>
        </w:rPr>
      </w:pPr>
      <w:r w:rsidRPr="00C26E9C">
        <w:rPr>
          <w:rFonts w:ascii="Times New Roman" w:hAnsi="Times New Roman" w:cs="Times New Roman"/>
        </w:rPr>
        <w:t>88 - nuo 2015 metų sausio 1d. keitėsi valiuta, todėl mokantiems klientams už pagalba namuose perrašytos paslaugų teikimo sutys;</w:t>
      </w:r>
    </w:p>
    <w:p w:rsidR="00680AA1" w:rsidRPr="00C26E9C" w:rsidRDefault="00680AA1" w:rsidP="00C26E9C">
      <w:pPr>
        <w:numPr>
          <w:ilvl w:val="0"/>
          <w:numId w:val="16"/>
        </w:numPr>
        <w:tabs>
          <w:tab w:val="left" w:pos="0"/>
        </w:tabs>
        <w:ind w:left="0" w:firstLine="1134"/>
        <w:jc w:val="both"/>
        <w:rPr>
          <w:rFonts w:ascii="Times New Roman" w:hAnsi="Times New Roman" w:cs="Times New Roman"/>
        </w:rPr>
      </w:pPr>
      <w:r w:rsidRPr="00C26E9C">
        <w:rPr>
          <w:rFonts w:ascii="Times New Roman" w:hAnsi="Times New Roman" w:cs="Times New Roman"/>
        </w:rPr>
        <w:t>94 - nuo 2015 metų liepos 1d. keitėsi paslaugų gavėjų pajamos, todėl mokantiems klientams už pagalba namuose paslaugas buvo perskaičiuojamos ir perrašytos paslaugų teikimo sutartys;</w:t>
      </w:r>
    </w:p>
    <w:p w:rsidR="00680AA1" w:rsidRPr="00C26E9C" w:rsidRDefault="00680AA1" w:rsidP="00C26E9C">
      <w:pPr>
        <w:numPr>
          <w:ilvl w:val="0"/>
          <w:numId w:val="16"/>
        </w:numPr>
        <w:tabs>
          <w:tab w:val="left" w:pos="0"/>
        </w:tabs>
        <w:ind w:left="0" w:firstLine="1134"/>
        <w:jc w:val="both"/>
        <w:rPr>
          <w:rFonts w:ascii="Times New Roman" w:hAnsi="Times New Roman" w:cs="Times New Roman"/>
        </w:rPr>
      </w:pPr>
      <w:r w:rsidRPr="00C26E9C">
        <w:rPr>
          <w:rFonts w:ascii="Times New Roman" w:hAnsi="Times New Roman" w:cs="Times New Roman"/>
        </w:rPr>
        <w:t xml:space="preserve">49 – gauti </w:t>
      </w:r>
      <w:r w:rsidR="00E74716" w:rsidRPr="00C26E9C">
        <w:rPr>
          <w:rFonts w:ascii="Times New Roman" w:hAnsi="Times New Roman" w:cs="Times New Roman"/>
        </w:rPr>
        <w:t xml:space="preserve">sprendimai </w:t>
      </w:r>
      <w:r w:rsidRPr="00C26E9C">
        <w:rPr>
          <w:rFonts w:ascii="Times New Roman" w:hAnsi="Times New Roman" w:cs="Times New Roman"/>
        </w:rPr>
        <w:t xml:space="preserve">naujiems paslaugų gavėjams </w:t>
      </w:r>
      <w:r w:rsidR="00E74716" w:rsidRPr="00C26E9C">
        <w:rPr>
          <w:rFonts w:ascii="Times New Roman" w:hAnsi="Times New Roman" w:cs="Times New Roman"/>
        </w:rPr>
        <w:t xml:space="preserve">teikti </w:t>
      </w:r>
      <w:r w:rsidRPr="00C26E9C">
        <w:rPr>
          <w:rFonts w:ascii="Times New Roman" w:hAnsi="Times New Roman" w:cs="Times New Roman"/>
        </w:rPr>
        <w:t>pagalba namuose paslaugas;</w:t>
      </w:r>
    </w:p>
    <w:p w:rsidR="00680AA1" w:rsidRPr="00C26E9C" w:rsidRDefault="00680AA1" w:rsidP="00C26E9C">
      <w:pPr>
        <w:numPr>
          <w:ilvl w:val="0"/>
          <w:numId w:val="16"/>
        </w:numPr>
        <w:tabs>
          <w:tab w:val="left" w:pos="0"/>
        </w:tabs>
        <w:ind w:left="0" w:firstLine="1134"/>
        <w:jc w:val="both"/>
        <w:rPr>
          <w:rFonts w:ascii="Times New Roman" w:hAnsi="Times New Roman" w:cs="Times New Roman"/>
        </w:rPr>
      </w:pPr>
      <w:r w:rsidRPr="00C26E9C">
        <w:rPr>
          <w:rFonts w:ascii="Times New Roman" w:hAnsi="Times New Roman" w:cs="Times New Roman"/>
        </w:rPr>
        <w:t>20 - peržiūrėjus poreikius lankomų asmenų keitėsi mokestis ir val. skaičius per savaitę ( buvo perrašytos paslaugų teikimo sutartys).</w:t>
      </w:r>
    </w:p>
    <w:p w:rsidR="00680AA1" w:rsidRPr="00C26E9C" w:rsidRDefault="00680AA1" w:rsidP="00C26E9C">
      <w:pPr>
        <w:tabs>
          <w:tab w:val="left" w:pos="1242"/>
        </w:tabs>
        <w:ind w:firstLine="720"/>
        <w:jc w:val="both"/>
        <w:rPr>
          <w:rFonts w:ascii="Times New Roman" w:hAnsi="Times New Roman" w:cs="Times New Roman"/>
        </w:rPr>
      </w:pPr>
      <w:r w:rsidRPr="00C26E9C">
        <w:rPr>
          <w:rFonts w:ascii="Times New Roman" w:hAnsi="Times New Roman" w:cs="Times New Roman"/>
        </w:rPr>
        <w:lastRenderedPageBreak/>
        <w:t>Per 2015 metus apsilankyta 325 kartus pas klientus gaunančius paslaugas, 251 kartą pas klientus apsilankyta dėl sutarčių pasirašymo, 74 lankomiems asmenims surašyti apsilankymo namuose aktai.</w:t>
      </w:r>
    </w:p>
    <w:p w:rsidR="00680AA1" w:rsidRPr="00C26E9C" w:rsidRDefault="00680AA1" w:rsidP="00C26E9C">
      <w:pPr>
        <w:tabs>
          <w:tab w:val="left" w:pos="1242"/>
        </w:tabs>
        <w:ind w:firstLine="720"/>
        <w:jc w:val="both"/>
        <w:rPr>
          <w:rFonts w:ascii="Times New Roman" w:hAnsi="Times New Roman" w:cs="Times New Roman"/>
        </w:rPr>
      </w:pPr>
      <w:r w:rsidRPr="00C26E9C">
        <w:rPr>
          <w:rFonts w:ascii="Times New Roman" w:hAnsi="Times New Roman" w:cs="Times New Roman"/>
        </w:rPr>
        <w:t>Per 2015 metus 74 buvo organizuojami planiniai patikrinimai soc. darbuotojų padėjėjų (planuoti patikrinimai, dėl darbo kokybės).</w:t>
      </w:r>
    </w:p>
    <w:p w:rsidR="006A03C5" w:rsidRPr="00C26E9C" w:rsidRDefault="006A03C5" w:rsidP="00C26E9C">
      <w:pPr>
        <w:tabs>
          <w:tab w:val="left" w:pos="0"/>
        </w:tabs>
        <w:jc w:val="both"/>
        <w:rPr>
          <w:rFonts w:ascii="Times New Roman" w:hAnsi="Times New Roman" w:cs="Times New Roman"/>
        </w:rPr>
      </w:pPr>
    </w:p>
    <w:p w:rsidR="006A03C5" w:rsidRPr="00C26E9C" w:rsidRDefault="00FD046C" w:rsidP="00C26E9C">
      <w:pPr>
        <w:tabs>
          <w:tab w:val="left" w:pos="1242"/>
        </w:tabs>
        <w:ind w:firstLine="851"/>
        <w:jc w:val="center"/>
        <w:rPr>
          <w:rFonts w:ascii="Times New Roman" w:hAnsi="Times New Roman" w:cs="Times New Roman"/>
          <w:b/>
          <w:bCs/>
        </w:rPr>
      </w:pPr>
      <w:r w:rsidRPr="00C26E9C">
        <w:rPr>
          <w:rFonts w:ascii="Times New Roman" w:hAnsi="Times New Roman" w:cs="Times New Roman"/>
          <w:b/>
          <w:bCs/>
        </w:rPr>
        <w:t>7. DIENOS SOCIALINĖS GLOBOS IR SLAUGOS SKYRIUS</w:t>
      </w:r>
    </w:p>
    <w:p w:rsidR="006A03C5" w:rsidRPr="00C26E9C" w:rsidRDefault="00FD046C" w:rsidP="00C26E9C">
      <w:pPr>
        <w:tabs>
          <w:tab w:val="left" w:pos="1242"/>
        </w:tabs>
        <w:ind w:firstLine="851"/>
        <w:jc w:val="center"/>
        <w:rPr>
          <w:rFonts w:ascii="Times New Roman" w:hAnsi="Times New Roman" w:cs="Times New Roman"/>
        </w:rPr>
      </w:pPr>
      <w:r w:rsidRPr="00C26E9C">
        <w:rPr>
          <w:rFonts w:ascii="Times New Roman" w:hAnsi="Times New Roman" w:cs="Times New Roman"/>
        </w:rPr>
        <w:t xml:space="preserve"> (projektas "Integralios pagalbos namuose plėtra Šakių rajone") </w:t>
      </w:r>
    </w:p>
    <w:p w:rsidR="00920D04" w:rsidRPr="00C26E9C" w:rsidRDefault="00920D04" w:rsidP="00C26E9C">
      <w:pPr>
        <w:ind w:firstLine="720"/>
        <w:jc w:val="both"/>
        <w:rPr>
          <w:rFonts w:ascii="Times New Roman" w:hAnsi="Times New Roman" w:cs="Times New Roman"/>
          <w:b/>
        </w:rPr>
      </w:pP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Integrali pagalba (dienos socialinė globa ir slauga) asmens namuos padeda asmenims kompensuoti prarastą savarankiškumą bei gebėjimus palaikyti socialinius ryšius su šeima ir visuomene. Tokiu būdu, senyvi ir neįgalūs asmenys išvengia institucinės globos, o jų šeimos nariai gali dirbti.</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Integrali pagalba asmens namuose teikiama 5 kartus per savaitę, iki 6 val., per dieną.</w:t>
      </w:r>
    </w:p>
    <w:p w:rsidR="006A03C5" w:rsidRPr="00C26E9C" w:rsidRDefault="00FD046C" w:rsidP="00C26E9C">
      <w:pPr>
        <w:ind w:firstLine="709"/>
        <w:rPr>
          <w:rFonts w:ascii="Times New Roman" w:hAnsi="Times New Roman" w:cs="Times New Roman"/>
        </w:rPr>
      </w:pPr>
      <w:r w:rsidRPr="00C26E9C">
        <w:rPr>
          <w:rFonts w:ascii="Times New Roman" w:hAnsi="Times New Roman" w:cs="Times New Roman"/>
        </w:rPr>
        <w:t>Integralią pagalbą namuose teikia šie specialistai:</w:t>
      </w:r>
    </w:p>
    <w:p w:rsidR="006A03C5" w:rsidRPr="00C26E9C" w:rsidRDefault="00FD046C" w:rsidP="00C26E9C">
      <w:pPr>
        <w:pStyle w:val="Sraopastraipa"/>
        <w:numPr>
          <w:ilvl w:val="0"/>
          <w:numId w:val="3"/>
        </w:numPr>
        <w:suppressAutoHyphens w:val="0"/>
        <w:ind w:left="0" w:firstLine="1134"/>
        <w:textAlignment w:val="auto"/>
        <w:rPr>
          <w:rFonts w:ascii="Times New Roman" w:hAnsi="Times New Roman" w:cs="Times New Roman"/>
        </w:rPr>
      </w:pPr>
      <w:r w:rsidRPr="00C26E9C">
        <w:rPr>
          <w:rFonts w:ascii="Times New Roman" w:hAnsi="Times New Roman" w:cs="Times New Roman"/>
        </w:rPr>
        <w:t xml:space="preserve">socialinis darbuotojas, </w:t>
      </w:r>
    </w:p>
    <w:p w:rsidR="006A03C5" w:rsidRPr="00C26E9C" w:rsidRDefault="00FD046C" w:rsidP="00C26E9C">
      <w:pPr>
        <w:pStyle w:val="Sraopastraipa"/>
        <w:numPr>
          <w:ilvl w:val="0"/>
          <w:numId w:val="3"/>
        </w:numPr>
        <w:suppressAutoHyphens w:val="0"/>
        <w:ind w:left="0" w:firstLine="1134"/>
        <w:textAlignment w:val="auto"/>
        <w:rPr>
          <w:rFonts w:ascii="Times New Roman" w:hAnsi="Times New Roman" w:cs="Times New Roman"/>
        </w:rPr>
      </w:pPr>
      <w:r w:rsidRPr="00C26E9C">
        <w:rPr>
          <w:rFonts w:ascii="Times New Roman" w:hAnsi="Times New Roman" w:cs="Times New Roman"/>
        </w:rPr>
        <w:t xml:space="preserve">socialinio darbuotojo padėjėjai, </w:t>
      </w:r>
    </w:p>
    <w:p w:rsidR="006A03C5" w:rsidRPr="00C26E9C" w:rsidRDefault="00FD046C" w:rsidP="00C26E9C">
      <w:pPr>
        <w:pStyle w:val="Sraopastraipa"/>
        <w:numPr>
          <w:ilvl w:val="0"/>
          <w:numId w:val="3"/>
        </w:numPr>
        <w:suppressAutoHyphens w:val="0"/>
        <w:ind w:left="0" w:firstLine="1134"/>
        <w:textAlignment w:val="auto"/>
        <w:rPr>
          <w:rFonts w:ascii="Times New Roman" w:hAnsi="Times New Roman" w:cs="Times New Roman"/>
        </w:rPr>
      </w:pPr>
      <w:r w:rsidRPr="00C26E9C">
        <w:rPr>
          <w:rFonts w:ascii="Times New Roman" w:hAnsi="Times New Roman" w:cs="Times New Roman"/>
        </w:rPr>
        <w:t xml:space="preserve">slaugytojas, </w:t>
      </w:r>
    </w:p>
    <w:p w:rsidR="006A03C5" w:rsidRPr="00C26E9C" w:rsidRDefault="00FD046C" w:rsidP="00C26E9C">
      <w:pPr>
        <w:pStyle w:val="Sraopastraipa"/>
        <w:numPr>
          <w:ilvl w:val="0"/>
          <w:numId w:val="3"/>
        </w:numPr>
        <w:suppressAutoHyphens w:val="0"/>
        <w:ind w:left="0" w:firstLine="1134"/>
        <w:textAlignment w:val="auto"/>
        <w:rPr>
          <w:rFonts w:ascii="Times New Roman" w:hAnsi="Times New Roman" w:cs="Times New Roman"/>
        </w:rPr>
      </w:pPr>
      <w:r w:rsidRPr="00C26E9C">
        <w:rPr>
          <w:rFonts w:ascii="Times New Roman" w:hAnsi="Times New Roman" w:cs="Times New Roman"/>
        </w:rPr>
        <w:t>slaugytojo padėjėjai,</w:t>
      </w:r>
    </w:p>
    <w:p w:rsidR="006A03C5" w:rsidRPr="00C26E9C" w:rsidRDefault="00FD046C" w:rsidP="00C26E9C">
      <w:pPr>
        <w:pStyle w:val="Sraopastraipa"/>
        <w:numPr>
          <w:ilvl w:val="0"/>
          <w:numId w:val="3"/>
        </w:numPr>
        <w:suppressAutoHyphens w:val="0"/>
        <w:ind w:left="0" w:firstLine="1134"/>
        <w:textAlignment w:val="auto"/>
        <w:rPr>
          <w:rFonts w:ascii="Times New Roman" w:hAnsi="Times New Roman" w:cs="Times New Roman"/>
        </w:rPr>
      </w:pPr>
      <w:r w:rsidRPr="00C26E9C">
        <w:rPr>
          <w:rFonts w:ascii="Times New Roman" w:hAnsi="Times New Roman" w:cs="Times New Roman"/>
        </w:rPr>
        <w:t xml:space="preserve">masažuotojas. </w:t>
      </w:r>
    </w:p>
    <w:p w:rsidR="006A03C5" w:rsidRPr="00C26E9C" w:rsidRDefault="00FD046C" w:rsidP="00C26E9C">
      <w:pPr>
        <w:ind w:firstLine="720"/>
        <w:rPr>
          <w:rFonts w:ascii="Times New Roman" w:hAnsi="Times New Roman" w:cs="Times New Roman"/>
        </w:rPr>
      </w:pPr>
      <w:r w:rsidRPr="00C26E9C">
        <w:rPr>
          <w:rFonts w:ascii="Times New Roman" w:hAnsi="Times New Roman" w:cs="Times New Roman"/>
        </w:rPr>
        <w:t>Specialistai darbui su klientais yra paskirstomi pagal individualius klientų poreikius. Esant sudėtingesnėms situacijoms, kai reikia pagalbos maudant, perkeliant, gabenant į gydymosi įstaigą pas klientą vyksta keli specialistai vienu metu.</w:t>
      </w:r>
    </w:p>
    <w:p w:rsidR="00780F48" w:rsidRPr="00C26E9C" w:rsidRDefault="00FD046C" w:rsidP="00C26E9C">
      <w:pPr>
        <w:ind w:firstLine="720"/>
        <w:jc w:val="both"/>
        <w:rPr>
          <w:rStyle w:val="Grietas"/>
          <w:rFonts w:ascii="Times New Roman" w:hAnsi="Times New Roman" w:cs="Times New Roman"/>
          <w:b w:val="0"/>
        </w:rPr>
      </w:pPr>
      <w:r w:rsidRPr="00C26E9C">
        <w:rPr>
          <w:rFonts w:ascii="Times New Roman" w:hAnsi="Times New Roman" w:cs="Times New Roman"/>
        </w:rPr>
        <w:t>Visi specialistai savo funkcijomis papildo vieni kitus, esant poreikiui kartu sprendžia iškilusias problemas. Nuolatos yra bendraujama, organizuojami darbuotojų bendri pasitarimai.</w:t>
      </w:r>
      <w:r w:rsidR="00780F48" w:rsidRPr="00C26E9C">
        <w:rPr>
          <w:rFonts w:ascii="Times New Roman" w:hAnsi="Times New Roman" w:cs="Times New Roman"/>
        </w:rPr>
        <w:t xml:space="preserve"> </w:t>
      </w:r>
      <w:r w:rsidRPr="00C26E9C">
        <w:rPr>
          <w:rStyle w:val="Grietas"/>
          <w:rFonts w:ascii="Times New Roman" w:hAnsi="Times New Roman" w:cs="Times New Roman"/>
          <w:b w:val="0"/>
        </w:rPr>
        <w:t>Specialistams vykti pas paslaugų gavėjus yra skirti 3 automobiliai.</w:t>
      </w:r>
    </w:p>
    <w:p w:rsidR="006A03C5" w:rsidRPr="00C26E9C" w:rsidRDefault="00FD046C" w:rsidP="00C26E9C">
      <w:pPr>
        <w:ind w:firstLine="720"/>
        <w:jc w:val="both"/>
        <w:rPr>
          <w:rFonts w:ascii="Times New Roman" w:hAnsi="Times New Roman" w:cs="Times New Roman"/>
        </w:rPr>
      </w:pPr>
      <w:r w:rsidRPr="00C26E9C">
        <w:rPr>
          <w:rStyle w:val="Grietas"/>
          <w:rFonts w:ascii="Times New Roman" w:hAnsi="Times New Roman" w:cs="Times New Roman"/>
          <w:b w:val="0"/>
        </w:rPr>
        <w:t>Integralios pagalbos namuose paslaugų gavėjai:</w:t>
      </w:r>
      <w:r w:rsidR="00780F48" w:rsidRPr="00C26E9C">
        <w:rPr>
          <w:rStyle w:val="Grietas"/>
          <w:rFonts w:ascii="Times New Roman" w:hAnsi="Times New Roman" w:cs="Times New Roman"/>
          <w:b w:val="0"/>
        </w:rPr>
        <w:t xml:space="preserve"> s</w:t>
      </w:r>
      <w:r w:rsidRPr="00C26E9C">
        <w:rPr>
          <w:rFonts w:ascii="Times New Roman" w:hAnsi="Times New Roman" w:cs="Times New Roman"/>
        </w:rPr>
        <w:t>uaugę asmenys su negalia ir senyvo amžiaus asmenys, kuriems teisės aktų nustatyta tvarka nustatytas specialusis nuolatinės slaugos poreikis ir visiško nesavarankiškumo lygis, ir deklaravę gyvenamąją vietą Šakių rajono savivaldybėje.</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 xml:space="preserve">Mokėjimo už integralios pagalbos paslaugas dydis asmeniui (šeimai) nustatomas individualiai, atsižvelgiant į asmens (šeimos) finansines galimybes mokėti, vadovaujantis Mokėjimo už socialines paslaugas tvarkos aprašu, patvirtintu Šakių rajono savivaldybės tarybos sprendimu </w:t>
      </w:r>
      <w:r w:rsidRPr="00C26E9C">
        <w:rPr>
          <w:rFonts w:ascii="Times New Roman" w:hAnsi="Times New Roman" w:cs="Times New Roman"/>
          <w:bCs/>
        </w:rPr>
        <w:t xml:space="preserve">2015 m. kovo 26 d. Nr. T-73. </w:t>
      </w:r>
      <w:r w:rsidRPr="00C26E9C">
        <w:rPr>
          <w:rFonts w:ascii="Times New Roman" w:hAnsi="Times New Roman" w:cs="Times New Roman"/>
        </w:rPr>
        <w:t xml:space="preserve">Integralios pagalbos (dienos socialinės globos ir slaugos) asmens namuose paslaugos yra mokamos. (nuo 10 iki 15 proc.). </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Per 2015 metus integralios pagalbos (dienos socialinės globos ir slaugos)  paslaugos namuose buvo suteiktos 45 asmenims, kuriems nustatytas specialusis nuolatinės slaugos poreikis.</w:t>
      </w:r>
    </w:p>
    <w:p w:rsidR="006A03C5" w:rsidRPr="00C26E9C" w:rsidRDefault="00920D04" w:rsidP="00C26E9C">
      <w:pPr>
        <w:ind w:firstLine="720"/>
        <w:jc w:val="both"/>
        <w:rPr>
          <w:rFonts w:ascii="Times New Roman" w:hAnsi="Times New Roman" w:cs="Times New Roman"/>
        </w:rPr>
      </w:pPr>
      <w:r w:rsidRPr="00C26E9C">
        <w:rPr>
          <w:rFonts w:ascii="Times New Roman" w:hAnsi="Times New Roman" w:cs="Times New Roman"/>
        </w:rPr>
        <w:t xml:space="preserve"> </w:t>
      </w:r>
      <w:r w:rsidR="00FD046C" w:rsidRPr="00C26E9C">
        <w:rPr>
          <w:rFonts w:ascii="Times New Roman" w:hAnsi="Times New Roman" w:cs="Times New Roman"/>
        </w:rPr>
        <w:t>Iš 45 dienos socialinės globos ir slaugos gavėjų:</w:t>
      </w:r>
    </w:p>
    <w:p w:rsidR="006A03C5" w:rsidRPr="00C26E9C" w:rsidRDefault="00FD046C" w:rsidP="00C26E9C">
      <w:pPr>
        <w:pStyle w:val="Sraopastraipa"/>
        <w:numPr>
          <w:ilvl w:val="0"/>
          <w:numId w:val="4"/>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36 buvo senyvo amžiaus asmenys,</w:t>
      </w:r>
    </w:p>
    <w:p w:rsidR="006A03C5" w:rsidRPr="00C26E9C" w:rsidRDefault="00FD046C" w:rsidP="00C26E9C">
      <w:pPr>
        <w:pStyle w:val="Sraopastraipa"/>
        <w:numPr>
          <w:ilvl w:val="0"/>
          <w:numId w:val="4"/>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 xml:space="preserve">9 gavėjai - suaugę asmenys su negalia. </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2015 metais buvo suteiktos individualios konsultacijos 34 šeimos nariams, prižiūrintiems savo artimuosius namuose, suteikiant reikalingų žinių ir įgūdžių artimųjų priežiūros ir slaugos srityse.</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Per 2015 metus buvo nutrauktos integralios pagalbos (dienos socialinės globos ir slaugos)  paslaugos namuose 12 gavėjų, iš jų:</w:t>
      </w:r>
    </w:p>
    <w:p w:rsidR="006A03C5" w:rsidRPr="00C26E9C" w:rsidRDefault="00FD046C" w:rsidP="00C26E9C">
      <w:pPr>
        <w:pStyle w:val="Sraopastraipa"/>
        <w:numPr>
          <w:ilvl w:val="0"/>
          <w:numId w:val="5"/>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 xml:space="preserve">8 gavėjams mirus, </w:t>
      </w:r>
    </w:p>
    <w:p w:rsidR="006A03C5" w:rsidRPr="00C26E9C" w:rsidRDefault="00FD046C" w:rsidP="00C26E9C">
      <w:pPr>
        <w:pStyle w:val="Sraopastraipa"/>
        <w:numPr>
          <w:ilvl w:val="0"/>
          <w:numId w:val="5"/>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3 gavėjams - dėl to, kad rūpinsis kartu gyvenantys artimieji;</w:t>
      </w:r>
    </w:p>
    <w:p w:rsidR="006A03C5" w:rsidRPr="00C26E9C" w:rsidRDefault="00FD046C" w:rsidP="00C26E9C">
      <w:pPr>
        <w:pStyle w:val="Sraopastraipa"/>
        <w:numPr>
          <w:ilvl w:val="0"/>
          <w:numId w:val="5"/>
        </w:numPr>
        <w:suppressAutoHyphens w:val="0"/>
        <w:ind w:left="0" w:firstLine="1134"/>
        <w:jc w:val="both"/>
        <w:textAlignment w:val="auto"/>
        <w:rPr>
          <w:rFonts w:ascii="Times New Roman" w:hAnsi="Times New Roman" w:cs="Times New Roman"/>
        </w:rPr>
      </w:pPr>
      <w:r w:rsidRPr="00C26E9C">
        <w:rPr>
          <w:rFonts w:ascii="Times New Roman" w:hAnsi="Times New Roman" w:cs="Times New Roman"/>
        </w:rPr>
        <w:t>vienas dėl to, kad sustiprėjo ir integravosi į visuomenę.</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 xml:space="preserve">2015 metais buvo sudaryta 14 naujų integralios pagalbos (dienos socialinės globos ir slaugos) paslaugų teikimo sutarčių. </w:t>
      </w:r>
    </w:p>
    <w:p w:rsidR="00C876DD" w:rsidRPr="00C26E9C" w:rsidRDefault="00846858" w:rsidP="00C26E9C">
      <w:pPr>
        <w:ind w:firstLine="720"/>
        <w:jc w:val="both"/>
        <w:rPr>
          <w:rFonts w:ascii="Times New Roman" w:hAnsi="Times New Roman" w:cs="Times New Roman"/>
        </w:rPr>
      </w:pPr>
      <w:r w:rsidRPr="00C26E9C">
        <w:rPr>
          <w:rFonts w:ascii="Times New Roman" w:hAnsi="Times New Roman" w:cs="Times New Roman"/>
        </w:rPr>
        <w:t>Per 2015 metus iš viso buvo</w:t>
      </w:r>
      <w:r w:rsidR="00FD046C" w:rsidRPr="00C26E9C">
        <w:rPr>
          <w:rFonts w:ascii="Times New Roman" w:hAnsi="Times New Roman" w:cs="Times New Roman"/>
        </w:rPr>
        <w:t xml:space="preserve"> perrašyta 117 integralios pagalbos paslaugų teikimo sutarčių, iš jų dėl</w:t>
      </w:r>
      <w:r w:rsidR="00C876DD" w:rsidRPr="00C26E9C">
        <w:rPr>
          <w:rFonts w:ascii="Times New Roman" w:hAnsi="Times New Roman" w:cs="Times New Roman"/>
        </w:rPr>
        <w:t>:</w:t>
      </w:r>
    </w:p>
    <w:p w:rsidR="006A03C5" w:rsidRPr="00C26E9C" w:rsidRDefault="00FD046C" w:rsidP="00C26E9C">
      <w:pPr>
        <w:numPr>
          <w:ilvl w:val="0"/>
          <w:numId w:val="28"/>
        </w:numPr>
        <w:ind w:left="0" w:firstLine="1134"/>
        <w:jc w:val="both"/>
        <w:rPr>
          <w:rFonts w:ascii="Times New Roman" w:hAnsi="Times New Roman" w:cs="Times New Roman"/>
        </w:rPr>
      </w:pPr>
      <w:r w:rsidRPr="00C26E9C">
        <w:rPr>
          <w:rFonts w:ascii="Times New Roman" w:hAnsi="Times New Roman" w:cs="Times New Roman"/>
        </w:rPr>
        <w:lastRenderedPageBreak/>
        <w:t>Nuo 2015 m. sausio 1 d, įvedus Lietuvoje eurą, reikėjo pakeisti paslaugų gavėjų sutartis dėl pasikeitusios valiutos. Per  sausio mėnesį buvo perrašytos 29 integralios pagalbos (dienos socialinės globos ir slaugos) paslaugų sutartys ir aplankyti 29 integralios pagalbos gavėjai, kad pasirašytų sutartis.</w:t>
      </w:r>
    </w:p>
    <w:p w:rsidR="00B25237" w:rsidRPr="00C26E9C" w:rsidRDefault="00FD046C" w:rsidP="00C26E9C">
      <w:pPr>
        <w:numPr>
          <w:ilvl w:val="0"/>
          <w:numId w:val="27"/>
        </w:numPr>
        <w:ind w:left="0" w:firstLine="1134"/>
        <w:jc w:val="both"/>
        <w:rPr>
          <w:rFonts w:ascii="Times New Roman" w:hAnsi="Times New Roman" w:cs="Times New Roman"/>
        </w:rPr>
      </w:pPr>
      <w:r w:rsidRPr="00C26E9C">
        <w:rPr>
          <w:rFonts w:ascii="Times New Roman" w:hAnsi="Times New Roman" w:cs="Times New Roman"/>
        </w:rPr>
        <w:t xml:space="preserve">Vadovaujantis </w:t>
      </w:r>
      <w:r w:rsidR="001F56BF" w:rsidRPr="00C26E9C">
        <w:rPr>
          <w:rFonts w:ascii="Times New Roman" w:hAnsi="Times New Roman" w:cs="Times New Roman"/>
        </w:rPr>
        <w:t>S</w:t>
      </w:r>
      <w:r w:rsidRPr="00C26E9C">
        <w:rPr>
          <w:rFonts w:ascii="Times New Roman" w:hAnsi="Times New Roman" w:cs="Times New Roman"/>
        </w:rPr>
        <w:t>avivaldybės tarybos 2015m. kovo 26 d. sprendimu Nr.T-73 "Dėl mokėjimo už socialines paslaugas tvarkos aprašo" 7, 29, 30 punktais. 2015 metų balandžio mėnesį buvo perskaičiuoti mokėjimo dydžiai 29 paslaugų gavėjams ir perrašytos 29 integralios pagalbos ( dienos socialinės globos ir slaugos) paslaugų teikimo sutartys, dėl padidėjusio mokėjimo dydžio. Taip pat balandžio mėnesį buvo aplankyti 29 integralios pagalbos gavėjai.</w:t>
      </w:r>
    </w:p>
    <w:p w:rsidR="006A03C5" w:rsidRPr="00C26E9C" w:rsidRDefault="00FD046C" w:rsidP="00C26E9C">
      <w:pPr>
        <w:numPr>
          <w:ilvl w:val="0"/>
          <w:numId w:val="27"/>
        </w:numPr>
        <w:ind w:left="0" w:firstLine="1134"/>
        <w:jc w:val="both"/>
        <w:rPr>
          <w:rFonts w:ascii="Times New Roman" w:hAnsi="Times New Roman" w:cs="Times New Roman"/>
        </w:rPr>
      </w:pPr>
      <w:r w:rsidRPr="00C26E9C">
        <w:rPr>
          <w:rFonts w:ascii="Times New Roman" w:hAnsi="Times New Roman" w:cs="Times New Roman"/>
        </w:rPr>
        <w:t>Nuo 2015 m. liepos 1 d. didėjo bazinė pensija ir einamųjų metų draudžiamosios pajamos, todėl buvo perskaičiuoti mokėjimo dydžiai 59 paslaugų gavėjams ir perrašytos 59 integralios pagalbos paslaugų teikimo sutartys.</w:t>
      </w:r>
    </w:p>
    <w:p w:rsidR="00846858" w:rsidRPr="00C26E9C" w:rsidRDefault="00846858" w:rsidP="00C26E9C">
      <w:pPr>
        <w:ind w:firstLine="1134"/>
        <w:jc w:val="both"/>
        <w:rPr>
          <w:rFonts w:ascii="Times New Roman" w:hAnsi="Times New Roman" w:cs="Times New Roman"/>
        </w:rPr>
      </w:pPr>
    </w:p>
    <w:p w:rsidR="00846858" w:rsidRPr="00C26E9C" w:rsidRDefault="00846858" w:rsidP="00C26E9C">
      <w:pPr>
        <w:ind w:firstLine="720"/>
        <w:jc w:val="both"/>
        <w:rPr>
          <w:rFonts w:ascii="Times New Roman" w:hAnsi="Times New Roman" w:cs="Times New Roman"/>
        </w:rPr>
      </w:pPr>
      <w:r w:rsidRPr="00C26E9C">
        <w:rPr>
          <w:rFonts w:ascii="Times New Roman" w:hAnsi="Times New Roman" w:cs="Times New Roman"/>
        </w:rPr>
        <w:t>2015m. buvo perskaičiuoti 88 mokėjimo dydžiai paslaugų gavėjams</w:t>
      </w:r>
      <w:r w:rsidR="00233430" w:rsidRPr="00C26E9C">
        <w:rPr>
          <w:rFonts w:ascii="Times New Roman" w:hAnsi="Times New Roman" w:cs="Times New Roman"/>
        </w:rPr>
        <w:t xml:space="preserve"> dėl padidėjusių pajamų.</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2015 metais pas paslaugų gavėjus apsilankyta 131 kartą dėl sutarčių pasirašymo, 23 kartus dėl konsultacijų ir 49 dėl darbuotojų paslaugų teikimo patikros. Iš viso apsilankyta - 203 kartus.</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Per 2015 metus kabinete konsultuoti 22 nauji klientai  įvairiais socialiniais klausimais, suteikta  apie 720 konsultacijų darbuotojams,  telefonu suteikta apie 500 konsultacijų darbuotojams, paslaugų gavėjams, jų artimiesiems įvairiais klausimais.</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2015 metų gruodžio mėnesį integralios pagalbos (dienos socialinės globos ir slaugos) asmens namuos paslaugas gavo 33 asmenys.</w:t>
      </w:r>
    </w:p>
    <w:p w:rsidR="001356B7" w:rsidRPr="00C26E9C" w:rsidRDefault="001356B7" w:rsidP="00C26E9C">
      <w:pPr>
        <w:rPr>
          <w:rFonts w:ascii="Times New Roman" w:hAnsi="Times New Roman" w:cs="Times New Roman"/>
        </w:rPr>
      </w:pPr>
    </w:p>
    <w:p w:rsidR="006A03C5" w:rsidRPr="00C26E9C" w:rsidRDefault="00B96540" w:rsidP="00C26E9C">
      <w:pPr>
        <w:rPr>
          <w:rFonts w:ascii="Times New Roman" w:hAnsi="Times New Roman" w:cs="Times New Roman"/>
          <w:sz w:val="20"/>
          <w:szCs w:val="20"/>
        </w:rPr>
      </w:pPr>
      <w:r w:rsidRPr="00C26E9C">
        <w:rPr>
          <w:rFonts w:ascii="Times New Roman" w:hAnsi="Times New Roman" w:cs="Times New Roman"/>
          <w:b/>
          <w:bCs/>
          <w:i/>
          <w:sz w:val="20"/>
          <w:szCs w:val="20"/>
        </w:rPr>
        <w:t xml:space="preserve">11 </w:t>
      </w:r>
      <w:r w:rsidR="00FD046C" w:rsidRPr="00C26E9C">
        <w:rPr>
          <w:rFonts w:ascii="Times New Roman" w:hAnsi="Times New Roman" w:cs="Times New Roman"/>
          <w:b/>
          <w:bCs/>
          <w:i/>
          <w:sz w:val="20"/>
          <w:szCs w:val="20"/>
        </w:rPr>
        <w:t>lentelė.</w:t>
      </w:r>
      <w:r w:rsidR="00FD046C" w:rsidRPr="00C26E9C">
        <w:rPr>
          <w:rFonts w:ascii="Times New Roman" w:hAnsi="Times New Roman" w:cs="Times New Roman"/>
          <w:bCs/>
          <w:i/>
          <w:sz w:val="20"/>
          <w:szCs w:val="20"/>
        </w:rPr>
        <w:t xml:space="preserve">  Dienos socialinės globos ir slaugos namuose asmenų ir darbuotojų pasiskirstymas pagal Š</w:t>
      </w:r>
      <w:r w:rsidR="00BF11BB" w:rsidRPr="00C26E9C">
        <w:rPr>
          <w:rFonts w:ascii="Times New Roman" w:hAnsi="Times New Roman" w:cs="Times New Roman"/>
          <w:bCs/>
          <w:i/>
          <w:sz w:val="20"/>
          <w:szCs w:val="20"/>
        </w:rPr>
        <w:t xml:space="preserve">akių </w:t>
      </w:r>
      <w:r w:rsidR="00FD046C" w:rsidRPr="00C26E9C">
        <w:rPr>
          <w:rFonts w:ascii="Times New Roman" w:hAnsi="Times New Roman" w:cs="Times New Roman"/>
          <w:bCs/>
          <w:i/>
          <w:sz w:val="20"/>
          <w:szCs w:val="20"/>
        </w:rPr>
        <w:t>rajono seniūnijas 2015 metais</w:t>
      </w:r>
    </w:p>
    <w:tbl>
      <w:tblPr>
        <w:tblW w:w="9676" w:type="dxa"/>
        <w:jc w:val="center"/>
        <w:tblInd w:w="1324" w:type="dxa"/>
        <w:tblCellMar>
          <w:left w:w="10" w:type="dxa"/>
          <w:right w:w="10" w:type="dxa"/>
        </w:tblCellMar>
        <w:tblLook w:val="04A0"/>
      </w:tblPr>
      <w:tblGrid>
        <w:gridCol w:w="384"/>
        <w:gridCol w:w="1324"/>
        <w:gridCol w:w="604"/>
        <w:gridCol w:w="1610"/>
        <w:gridCol w:w="1097"/>
        <w:gridCol w:w="1097"/>
        <w:gridCol w:w="1204"/>
        <w:gridCol w:w="1364"/>
        <w:gridCol w:w="1311"/>
      </w:tblGrid>
      <w:tr w:rsidR="006A03C5" w:rsidRPr="00C26E9C" w:rsidTr="00920D04">
        <w:tblPrEx>
          <w:tblCellMar>
            <w:top w:w="0" w:type="dxa"/>
            <w:bottom w:w="0" w:type="dxa"/>
          </w:tblCellMar>
        </w:tblPrEx>
        <w:trPr>
          <w:trHeight w:val="207"/>
          <w:jc w:val="center"/>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rPr>
                <w:rFonts w:ascii="Times New Roman" w:hAnsi="Times New Roman" w:cs="Times New Roman"/>
                <w:b/>
                <w:i/>
                <w:iCs/>
              </w:rPr>
            </w:pPr>
            <w:r w:rsidRPr="00C26E9C">
              <w:rPr>
                <w:rFonts w:ascii="Times New Roman" w:hAnsi="Times New Roman" w:cs="Times New Roman"/>
                <w:b/>
                <w:i/>
                <w:iCs/>
              </w:rPr>
              <w:t>Eil.</w:t>
            </w:r>
          </w:p>
          <w:p w:rsidR="006A03C5" w:rsidRPr="00C26E9C" w:rsidRDefault="00FD046C" w:rsidP="00C26E9C">
            <w:pPr>
              <w:rPr>
                <w:rFonts w:ascii="Times New Roman" w:hAnsi="Times New Roman" w:cs="Times New Roman"/>
                <w:b/>
                <w:i/>
                <w:iCs/>
              </w:rPr>
            </w:pPr>
            <w:r w:rsidRPr="00C26E9C">
              <w:rPr>
                <w:rFonts w:ascii="Times New Roman" w:hAnsi="Times New Roman" w:cs="Times New Roman"/>
                <w:b/>
                <w:i/>
                <w:iCs/>
              </w:rPr>
              <w:t>Nr.</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br/>
              <w:t>Seniūnija</w:t>
            </w:r>
          </w:p>
        </w:tc>
        <w:tc>
          <w:tcPr>
            <w:tcW w:w="22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Lankomų asmenų skaičius</w:t>
            </w:r>
          </w:p>
        </w:tc>
        <w:tc>
          <w:tcPr>
            <w:tcW w:w="575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Etatai</w:t>
            </w:r>
          </w:p>
        </w:tc>
      </w:tr>
      <w:tr w:rsidR="006A03C5" w:rsidRPr="00C26E9C" w:rsidTr="00920D04">
        <w:tblPrEx>
          <w:tblCellMar>
            <w:top w:w="0" w:type="dxa"/>
            <w:bottom w:w="0" w:type="dxa"/>
          </w:tblCellMar>
        </w:tblPrEx>
        <w:trPr>
          <w:trHeight w:val="349"/>
          <w:jc w:val="center"/>
        </w:trPr>
        <w:tc>
          <w:tcPr>
            <w:tcW w:w="3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6A03C5" w:rsidP="00C26E9C">
            <w:pPr>
              <w:rPr>
                <w:rFonts w:ascii="Times New Roman" w:hAnsi="Times New Roman" w:cs="Times New Roman"/>
                <w:b/>
                <w:i/>
                <w:iCs/>
              </w:rPr>
            </w:pPr>
          </w:p>
        </w:tc>
        <w:tc>
          <w:tcPr>
            <w:tcW w:w="13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6A03C5" w:rsidP="00C26E9C">
            <w:pPr>
              <w:jc w:val="center"/>
              <w:rPr>
                <w:rFonts w:ascii="Times New Roman" w:hAnsi="Times New Roman" w:cs="Times New Roman"/>
                <w:b/>
                <w:i/>
                <w:iCs/>
              </w:rPr>
            </w:pPr>
          </w:p>
        </w:tc>
        <w:tc>
          <w:tcPr>
            <w:tcW w:w="22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6A03C5" w:rsidP="00C26E9C">
            <w:pPr>
              <w:jc w:val="center"/>
              <w:rPr>
                <w:rFonts w:ascii="Times New Roman" w:hAnsi="Times New Roman" w:cs="Times New Roman"/>
                <w:b/>
                <w:i/>
                <w:iCs/>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Slaugytojų</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Slaugytojų padėjėų</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Socialinis darbuotojas</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Socialinio darbuotojo padėjėjų</w:t>
            </w:r>
          </w:p>
          <w:p w:rsidR="006A03C5" w:rsidRPr="00C26E9C" w:rsidRDefault="006A03C5" w:rsidP="00C26E9C">
            <w:pPr>
              <w:jc w:val="center"/>
              <w:rPr>
                <w:rFonts w:ascii="Times New Roman" w:hAnsi="Times New Roman" w:cs="Times New Roman"/>
                <w:b/>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A03C5" w:rsidRPr="00C26E9C" w:rsidRDefault="006A03C5" w:rsidP="00C26E9C">
            <w:pPr>
              <w:jc w:val="center"/>
              <w:rPr>
                <w:rFonts w:ascii="Times New Roman" w:hAnsi="Times New Roman" w:cs="Times New Roman"/>
                <w:b/>
                <w:i/>
                <w:iCs/>
              </w:rPr>
            </w:pPr>
          </w:p>
          <w:p w:rsidR="006A03C5" w:rsidRPr="00C26E9C" w:rsidRDefault="00FD046C" w:rsidP="00C26E9C">
            <w:pPr>
              <w:jc w:val="center"/>
              <w:rPr>
                <w:rFonts w:ascii="Times New Roman" w:hAnsi="Times New Roman" w:cs="Times New Roman"/>
                <w:b/>
                <w:i/>
                <w:iCs/>
              </w:rPr>
            </w:pPr>
            <w:r w:rsidRPr="00C26E9C">
              <w:rPr>
                <w:rFonts w:ascii="Times New Roman" w:hAnsi="Times New Roman" w:cs="Times New Roman"/>
                <w:b/>
                <w:i/>
                <w:iCs/>
              </w:rPr>
              <w:t>Masažuotojų</w:t>
            </w:r>
          </w:p>
          <w:p w:rsidR="006A03C5" w:rsidRPr="00C26E9C" w:rsidRDefault="006A03C5" w:rsidP="00C26E9C">
            <w:pPr>
              <w:jc w:val="center"/>
              <w:rPr>
                <w:rFonts w:ascii="Times New Roman" w:hAnsi="Times New Roman" w:cs="Times New Roman"/>
                <w:b/>
                <w:i/>
                <w:iCs/>
              </w:rPr>
            </w:pPr>
          </w:p>
          <w:p w:rsidR="006A03C5" w:rsidRPr="00C26E9C" w:rsidRDefault="006A03C5" w:rsidP="00C26E9C">
            <w:pPr>
              <w:jc w:val="center"/>
              <w:rPr>
                <w:rFonts w:ascii="Times New Roman" w:hAnsi="Times New Roman" w:cs="Times New Roman"/>
                <w:b/>
                <w:i/>
                <w:iCs/>
              </w:rPr>
            </w:pP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6A03C5" w:rsidP="00C26E9C">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6A03C5" w:rsidP="00C26E9C">
            <w:pPr>
              <w:jc w:val="center"/>
              <w:rPr>
                <w:rFonts w:ascii="Times New Roman" w:hAnsi="Times New Roman" w:cs="Times New Roman"/>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Per 2015 metus</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2015m.gruodžio 31d.</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2015m. gruodžio 31d.</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2015m. gruodžio 31d.</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2015m. gruodžio 31d</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2015m. gruodžio31d..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2015m. gruodžio 31d.</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Lukšių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0,28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Žvirgždaičių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Plokščių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0,28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Sintautų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0,28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Slavikų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Kidulių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Lekėčių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0,56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0,08</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Griškabūdžio</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0,56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0,08</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Sudargo</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0,84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0,28</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Kudirkos Naumiesčio</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0,56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0,08</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Gelgaudiškio</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0,24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1,12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Kriūkų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Šakių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0,4</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rPr>
              <w:t>14.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Barzdų</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0,12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0,56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0,04</w:t>
            </w:r>
          </w:p>
        </w:tc>
      </w:tr>
      <w:tr w:rsidR="006A03C5" w:rsidRPr="00C26E9C" w:rsidTr="00920D04">
        <w:tblPrEx>
          <w:tblCellMar>
            <w:top w:w="0" w:type="dxa"/>
            <w:bottom w:w="0" w:type="dxa"/>
          </w:tblCellMar>
        </w:tblPrEx>
        <w:trPr>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6A03C5" w:rsidP="00C26E9C">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rPr>
            </w:pPr>
            <w:r w:rsidRPr="00C26E9C">
              <w:rPr>
                <w:rFonts w:ascii="Times New Roman" w:hAnsi="Times New Roman" w:cs="Times New Roman"/>
                <w:b/>
              </w:rPr>
              <w:t>Iš viso:</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45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33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1,98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9,24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0,99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1,2</w:t>
            </w:r>
          </w:p>
        </w:tc>
      </w:tr>
    </w:tbl>
    <w:p w:rsidR="006A03C5" w:rsidRPr="00C26E9C" w:rsidRDefault="006A03C5" w:rsidP="00C26E9C">
      <w:pPr>
        <w:tabs>
          <w:tab w:val="left" w:pos="284"/>
          <w:tab w:val="left" w:pos="426"/>
        </w:tabs>
        <w:rPr>
          <w:rFonts w:ascii="Times New Roman" w:hAnsi="Times New Roman" w:cs="Times New Roman"/>
          <w:b/>
        </w:rPr>
      </w:pPr>
    </w:p>
    <w:p w:rsidR="00E74716" w:rsidRPr="00C26E9C" w:rsidRDefault="00E74716" w:rsidP="00C26E9C">
      <w:pPr>
        <w:tabs>
          <w:tab w:val="left" w:pos="284"/>
          <w:tab w:val="left" w:pos="426"/>
        </w:tabs>
        <w:jc w:val="center"/>
        <w:rPr>
          <w:rFonts w:ascii="Times New Roman" w:hAnsi="Times New Roman" w:cs="Times New Roman"/>
          <w:b/>
        </w:rPr>
      </w:pPr>
    </w:p>
    <w:p w:rsidR="006A03C5" w:rsidRPr="00C26E9C" w:rsidRDefault="00FD046C" w:rsidP="00C26E9C">
      <w:pPr>
        <w:tabs>
          <w:tab w:val="left" w:pos="284"/>
          <w:tab w:val="left" w:pos="426"/>
        </w:tabs>
        <w:jc w:val="center"/>
        <w:rPr>
          <w:rFonts w:ascii="Times New Roman" w:hAnsi="Times New Roman" w:cs="Times New Roman"/>
          <w:b/>
        </w:rPr>
      </w:pPr>
      <w:r w:rsidRPr="00C26E9C">
        <w:rPr>
          <w:rFonts w:ascii="Times New Roman" w:hAnsi="Times New Roman" w:cs="Times New Roman"/>
          <w:b/>
        </w:rPr>
        <w:lastRenderedPageBreak/>
        <w:t xml:space="preserve">8. TRANSPORTO PASLAUGA </w:t>
      </w:r>
    </w:p>
    <w:p w:rsidR="00B96540" w:rsidRPr="00C26E9C" w:rsidRDefault="00B96540" w:rsidP="00C26E9C">
      <w:pPr>
        <w:tabs>
          <w:tab w:val="left" w:pos="284"/>
          <w:tab w:val="left" w:pos="426"/>
        </w:tabs>
        <w:jc w:val="center"/>
        <w:rPr>
          <w:rFonts w:ascii="Times New Roman" w:hAnsi="Times New Roman" w:cs="Times New Roman"/>
          <w:b/>
        </w:rPr>
      </w:pPr>
    </w:p>
    <w:p w:rsidR="006A03C5" w:rsidRPr="00C26E9C" w:rsidRDefault="00FD046C" w:rsidP="00C26E9C">
      <w:pPr>
        <w:tabs>
          <w:tab w:val="left" w:pos="284"/>
          <w:tab w:val="left" w:pos="426"/>
        </w:tabs>
        <w:ind w:firstLine="720"/>
        <w:jc w:val="both"/>
        <w:rPr>
          <w:rFonts w:ascii="Times New Roman" w:hAnsi="Times New Roman" w:cs="Times New Roman"/>
        </w:rPr>
      </w:pPr>
      <w:r w:rsidRPr="00C26E9C">
        <w:rPr>
          <w:rFonts w:ascii="Times New Roman" w:hAnsi="Times New Roman" w:cs="Times New Roman"/>
        </w:rPr>
        <w:t>Centras transporto paslaugas teikia asmenims, kurie dėl negalios, ligos ar senatvės turi judėjimo problemų, ar dėl nepakankamų pajamų negali naudotis visuomeniniu transportu.  Taip pat transporto paslaugos teikiamos asmenims (šeimoms), atsidūrusiems krizinėje situacijoje bei patiriantiems fizinį ar psichologinį smurtą arba grėsmę asmens fiziniam ar psichologiniam saugumui, socialinės rizikos šeimų vaikams. Transporto paslauga teikiama ir organizuojant aprūpinimą tec</w:t>
      </w:r>
      <w:r w:rsidR="001356B7" w:rsidRPr="00C26E9C">
        <w:rPr>
          <w:rFonts w:ascii="Times New Roman" w:hAnsi="Times New Roman" w:cs="Times New Roman"/>
        </w:rPr>
        <w:t xml:space="preserve">hninės pagalbos priemonėmis, t.y. </w:t>
      </w:r>
      <w:r w:rsidRPr="00C26E9C">
        <w:rPr>
          <w:rFonts w:ascii="Times New Roman" w:hAnsi="Times New Roman" w:cs="Times New Roman"/>
        </w:rPr>
        <w:t>neįgaliųjų techninės pagalbos priemonių parvežimas ir pristatymas asmenims pagal poreikį.</w:t>
      </w:r>
    </w:p>
    <w:p w:rsidR="00920D04" w:rsidRPr="00C26E9C" w:rsidRDefault="001356B7" w:rsidP="00C26E9C">
      <w:pPr>
        <w:tabs>
          <w:tab w:val="left" w:pos="284"/>
          <w:tab w:val="left" w:pos="426"/>
        </w:tabs>
        <w:ind w:firstLine="720"/>
        <w:jc w:val="both"/>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 xml:space="preserve">entras vadovaujantis </w:t>
      </w:r>
      <w:r w:rsidRPr="00C26E9C">
        <w:rPr>
          <w:rFonts w:ascii="Times New Roman" w:hAnsi="Times New Roman" w:cs="Times New Roman"/>
        </w:rPr>
        <w:t>S</w:t>
      </w:r>
      <w:r w:rsidR="00FD046C" w:rsidRPr="00C26E9C">
        <w:rPr>
          <w:rFonts w:ascii="Times New Roman" w:hAnsi="Times New Roman" w:cs="Times New Roman"/>
        </w:rPr>
        <w:t>avivaldybės tarybos 2014 m. lapkričio 27 d. sprendimu Nr. T-341 „Dėl Šakių socialinių paslaugų centro transporto paslaugų teikimo tvarkos tvirtinimo“ teikia transporto paslaugą pagal patvirtintą įkainį.</w:t>
      </w:r>
    </w:p>
    <w:p w:rsidR="006A03C5" w:rsidRPr="00C26E9C" w:rsidRDefault="00FD046C" w:rsidP="00C26E9C">
      <w:pPr>
        <w:tabs>
          <w:tab w:val="left" w:pos="284"/>
          <w:tab w:val="left" w:pos="426"/>
        </w:tabs>
        <w:ind w:firstLine="720"/>
        <w:jc w:val="both"/>
        <w:rPr>
          <w:rFonts w:ascii="Times New Roman" w:hAnsi="Times New Roman" w:cs="Times New Roman"/>
        </w:rPr>
      </w:pPr>
      <w:r w:rsidRPr="00C26E9C">
        <w:rPr>
          <w:rFonts w:ascii="Times New Roman" w:hAnsi="Times New Roman" w:cs="Times New Roman"/>
        </w:rPr>
        <w:t xml:space="preserve">Transporto paslaugos yra mokamos – paslaugų gavėjo nuvežimas iki paskyrimo vietos, laukimas ir parvežimas atgal – 2,90 Eur. (Šakių miesto ribose). Transporto paslaugos mokestis už </w:t>
      </w:r>
      <w:r w:rsidR="00780F48" w:rsidRPr="00C26E9C">
        <w:rPr>
          <w:rFonts w:ascii="Times New Roman" w:hAnsi="Times New Roman" w:cs="Times New Roman"/>
        </w:rPr>
        <w:t>Šakių miesto ribų – 0,17 Eur./km.</w:t>
      </w:r>
      <w:r w:rsidRPr="00C26E9C">
        <w:rPr>
          <w:rFonts w:ascii="Times New Roman" w:hAnsi="Times New Roman" w:cs="Times New Roman"/>
        </w:rPr>
        <w:t xml:space="preserve"> už kilometrą.</w:t>
      </w:r>
    </w:p>
    <w:p w:rsidR="00920D04" w:rsidRPr="00C26E9C" w:rsidRDefault="00FD046C" w:rsidP="00C26E9C">
      <w:pPr>
        <w:tabs>
          <w:tab w:val="left" w:pos="-180"/>
          <w:tab w:val="left" w:pos="1242"/>
          <w:tab w:val="left" w:pos="9099"/>
        </w:tabs>
        <w:ind w:firstLine="720"/>
        <w:jc w:val="both"/>
        <w:rPr>
          <w:rFonts w:ascii="Times New Roman" w:hAnsi="Times New Roman" w:cs="Times New Roman"/>
        </w:rPr>
      </w:pPr>
      <w:r w:rsidRPr="00C26E9C">
        <w:rPr>
          <w:rFonts w:ascii="Times New Roman" w:hAnsi="Times New Roman" w:cs="Times New Roman"/>
        </w:rPr>
        <w:t xml:space="preserve">Šakių socialinių paslaugų centre 2015 metais buvo užregistruoti 125 prašymai (210 asmenų pasinaudojo transporto paslauga). Dažniausiai  asmenys transporto paslauga naudojosi Šakių mieste ir rajone. Retkarčiais transporto paslauga naudojosi vykti į Kauno klinikas, neįgalumo ir nedarbingumo nustatymo tarnybos Marijampolės teritorinį skyrių ir kita. Paslauga  komplektuojama keliems klientams vienu metu (mokėjimo kvitas išrašomas vienas), užsakant transportą tuo pačiu maršrutu. </w:t>
      </w:r>
      <w:r w:rsidRPr="00C26E9C">
        <w:rPr>
          <w:rFonts w:ascii="Times New Roman" w:hAnsi="Times New Roman" w:cs="Times New Roman"/>
          <w:bCs/>
        </w:rPr>
        <w:t>Per 2015 metus Šakių socialinių paslaugų centras už transporto paslaugą surinko 2732,35 Eur. biudžetinių pajamų.</w:t>
      </w:r>
    </w:p>
    <w:p w:rsidR="006A03C5" w:rsidRPr="00C26E9C" w:rsidRDefault="00FD046C" w:rsidP="00C26E9C">
      <w:pPr>
        <w:tabs>
          <w:tab w:val="left" w:pos="-180"/>
          <w:tab w:val="left" w:pos="1242"/>
          <w:tab w:val="left" w:pos="9099"/>
        </w:tabs>
        <w:ind w:firstLine="720"/>
        <w:jc w:val="both"/>
        <w:rPr>
          <w:rFonts w:ascii="Times New Roman" w:hAnsi="Times New Roman" w:cs="Times New Roman"/>
        </w:rPr>
      </w:pPr>
      <w:r w:rsidRPr="00C26E9C">
        <w:rPr>
          <w:rFonts w:ascii="Times New Roman" w:hAnsi="Times New Roman" w:cs="Times New Roman"/>
        </w:rPr>
        <w:t>Centro transportas laisvu nuo užsakymų metu naudojamas kaip tarnybinis transportas: pagalbos namuose paslaugų gavėjų, darbuotojų kontrolės ir kitais centro numatytais atvejais.</w:t>
      </w:r>
    </w:p>
    <w:p w:rsidR="006A03C5" w:rsidRPr="00C26E9C" w:rsidRDefault="006A03C5" w:rsidP="00C26E9C">
      <w:pPr>
        <w:tabs>
          <w:tab w:val="left" w:pos="1242"/>
        </w:tabs>
        <w:jc w:val="both"/>
        <w:rPr>
          <w:rFonts w:ascii="Times New Roman" w:hAnsi="Times New Roman" w:cs="Times New Roman"/>
          <w:bCs/>
        </w:rPr>
      </w:pPr>
    </w:p>
    <w:p w:rsidR="006A03C5" w:rsidRPr="00C26E9C" w:rsidRDefault="00FD046C" w:rsidP="00C26E9C">
      <w:pPr>
        <w:tabs>
          <w:tab w:val="left" w:pos="-180"/>
          <w:tab w:val="left" w:pos="1230"/>
          <w:tab w:val="left" w:pos="9099"/>
        </w:tabs>
        <w:ind w:firstLine="540"/>
        <w:jc w:val="center"/>
        <w:rPr>
          <w:rFonts w:ascii="Times New Roman" w:hAnsi="Times New Roman" w:cs="Times New Roman"/>
          <w:b/>
        </w:rPr>
      </w:pPr>
      <w:r w:rsidRPr="00C26E9C">
        <w:rPr>
          <w:rFonts w:ascii="Times New Roman" w:hAnsi="Times New Roman" w:cs="Times New Roman"/>
          <w:b/>
        </w:rPr>
        <w:t>9. K. NAUMIESČIO PADALINYS ASMENS HIGIENOS IR PRIEŽIŪROS PASLAUGOS</w:t>
      </w:r>
    </w:p>
    <w:p w:rsidR="00920D04" w:rsidRPr="00C26E9C" w:rsidRDefault="00920D04" w:rsidP="00C26E9C">
      <w:pPr>
        <w:tabs>
          <w:tab w:val="left" w:pos="663"/>
        </w:tabs>
        <w:ind w:firstLine="720"/>
        <w:jc w:val="both"/>
        <w:rPr>
          <w:rFonts w:ascii="Times New Roman" w:hAnsi="Times New Roman" w:cs="Times New Roman"/>
          <w:b/>
        </w:rPr>
      </w:pPr>
    </w:p>
    <w:p w:rsidR="006A03C5" w:rsidRPr="00C26E9C" w:rsidRDefault="00FD046C" w:rsidP="00C26E9C">
      <w:pPr>
        <w:tabs>
          <w:tab w:val="left" w:pos="663"/>
        </w:tabs>
        <w:ind w:firstLine="720"/>
        <w:jc w:val="both"/>
        <w:rPr>
          <w:rFonts w:ascii="Times New Roman" w:hAnsi="Times New Roman" w:cs="Times New Roman"/>
        </w:rPr>
      </w:pPr>
      <w:r w:rsidRPr="00C26E9C">
        <w:rPr>
          <w:rStyle w:val="Emfaz"/>
          <w:rFonts w:ascii="Times New Roman" w:hAnsi="Times New Roman" w:cs="Times New Roman"/>
          <w:i w:val="0"/>
        </w:rPr>
        <w:t xml:space="preserve">Asmens higienos ir priežiūros paslaugos organizuojamos </w:t>
      </w:r>
      <w:r w:rsidR="008044D5" w:rsidRPr="00C26E9C">
        <w:rPr>
          <w:rStyle w:val="Emfaz"/>
          <w:rFonts w:ascii="Times New Roman" w:hAnsi="Times New Roman" w:cs="Times New Roman"/>
          <w:i w:val="0"/>
        </w:rPr>
        <w:t>C</w:t>
      </w:r>
      <w:r w:rsidRPr="00C26E9C">
        <w:rPr>
          <w:rStyle w:val="Emfaz"/>
          <w:rFonts w:ascii="Times New Roman" w:hAnsi="Times New Roman" w:cs="Times New Roman"/>
          <w:i w:val="0"/>
        </w:rPr>
        <w:t>entro Kudirkos Naumiesčio padalinyje</w:t>
      </w:r>
      <w:r w:rsidR="008044D5" w:rsidRPr="00C26E9C">
        <w:rPr>
          <w:rStyle w:val="Emfaz"/>
          <w:rFonts w:ascii="Times New Roman" w:hAnsi="Times New Roman" w:cs="Times New Roman"/>
          <w:i w:val="0"/>
        </w:rPr>
        <w:t xml:space="preserve">, vadovaujantis Šakių rajono </w:t>
      </w:r>
      <w:r w:rsidRPr="00C26E9C">
        <w:rPr>
          <w:rStyle w:val="Emfaz"/>
          <w:rFonts w:ascii="Times New Roman" w:hAnsi="Times New Roman" w:cs="Times New Roman"/>
          <w:i w:val="0"/>
        </w:rPr>
        <w:t>savivaldybės tarybos 2014 m. lapkričio 27 d. sprendimu Nr. T-340 „Dėl Šakių socialinių paslaugų centro skalbimo ir dušo paslaugų įkainių tvirtinimo“. Tai p</w:t>
      </w:r>
      <w:r w:rsidRPr="00C26E9C">
        <w:rPr>
          <w:rFonts w:ascii="Times New Roman" w:hAnsi="Times New Roman" w:cs="Times New Roman"/>
        </w:rPr>
        <w:t xml:space="preserve">agalba asmenims (šeimoms), kurie dėl nepakankamų pajamų ar skurdo negali (neturi galimybės) pasirūpinti savo higiena. </w:t>
      </w:r>
    </w:p>
    <w:p w:rsidR="00E04647" w:rsidRPr="00C26E9C" w:rsidRDefault="00E04647" w:rsidP="00C26E9C">
      <w:pPr>
        <w:tabs>
          <w:tab w:val="left" w:pos="663"/>
        </w:tabs>
        <w:ind w:firstLine="567"/>
        <w:rPr>
          <w:rFonts w:ascii="Times New Roman" w:hAnsi="Times New Roman" w:cs="Times New Roman"/>
          <w:b/>
          <w:i/>
          <w:sz w:val="20"/>
          <w:szCs w:val="20"/>
        </w:rPr>
      </w:pPr>
    </w:p>
    <w:p w:rsidR="006A03C5" w:rsidRPr="00C26E9C" w:rsidRDefault="00B96540" w:rsidP="00C26E9C">
      <w:pPr>
        <w:tabs>
          <w:tab w:val="left" w:pos="663"/>
        </w:tabs>
        <w:ind w:firstLine="567"/>
        <w:rPr>
          <w:rFonts w:ascii="Times New Roman" w:hAnsi="Times New Roman" w:cs="Times New Roman"/>
        </w:rPr>
      </w:pPr>
      <w:r w:rsidRPr="00C26E9C">
        <w:rPr>
          <w:rFonts w:ascii="Times New Roman" w:hAnsi="Times New Roman" w:cs="Times New Roman"/>
          <w:b/>
          <w:i/>
          <w:sz w:val="20"/>
          <w:szCs w:val="20"/>
        </w:rPr>
        <w:t>12</w:t>
      </w:r>
      <w:r w:rsidR="00FD046C" w:rsidRPr="00C26E9C">
        <w:rPr>
          <w:rFonts w:ascii="Times New Roman" w:hAnsi="Times New Roman" w:cs="Times New Roman"/>
          <w:b/>
          <w:i/>
          <w:sz w:val="20"/>
          <w:szCs w:val="20"/>
        </w:rPr>
        <w:t xml:space="preserve"> lentelė.</w:t>
      </w:r>
      <w:r w:rsidR="00FD046C" w:rsidRPr="00C26E9C">
        <w:rPr>
          <w:rFonts w:ascii="Times New Roman" w:hAnsi="Times New Roman" w:cs="Times New Roman"/>
          <w:i/>
          <w:sz w:val="20"/>
          <w:szCs w:val="20"/>
        </w:rPr>
        <w:t xml:space="preserve"> </w:t>
      </w:r>
      <w:r w:rsidR="008044D5" w:rsidRPr="00C26E9C">
        <w:rPr>
          <w:rFonts w:ascii="Times New Roman" w:hAnsi="Times New Roman" w:cs="Times New Roman"/>
          <w:i/>
          <w:sz w:val="20"/>
          <w:szCs w:val="20"/>
        </w:rPr>
        <w:t>C</w:t>
      </w:r>
      <w:r w:rsidR="00FD046C" w:rsidRPr="00C26E9C">
        <w:rPr>
          <w:rFonts w:ascii="Times New Roman" w:hAnsi="Times New Roman" w:cs="Times New Roman"/>
          <w:i/>
          <w:sz w:val="20"/>
          <w:szCs w:val="20"/>
        </w:rPr>
        <w:t>entro Kudirkos Naumiesčio padalinio pajamų suvestinė už suteiktas paslaugas 2015 metais</w:t>
      </w:r>
    </w:p>
    <w:tbl>
      <w:tblPr>
        <w:tblW w:w="9470" w:type="dxa"/>
        <w:jc w:val="center"/>
        <w:tblInd w:w="-168" w:type="dxa"/>
        <w:tblCellMar>
          <w:left w:w="10" w:type="dxa"/>
          <w:right w:w="10" w:type="dxa"/>
        </w:tblCellMar>
        <w:tblLook w:val="04A0"/>
      </w:tblPr>
      <w:tblGrid>
        <w:gridCol w:w="2036"/>
        <w:gridCol w:w="1414"/>
        <w:gridCol w:w="1266"/>
        <w:gridCol w:w="1408"/>
        <w:gridCol w:w="1407"/>
        <w:gridCol w:w="1939"/>
      </w:tblGrid>
      <w:tr w:rsidR="006A03C5" w:rsidRPr="00C26E9C" w:rsidTr="00B53395">
        <w:tblPrEx>
          <w:tblCellMar>
            <w:top w:w="0" w:type="dxa"/>
            <w:bottom w:w="0" w:type="dxa"/>
          </w:tblCellMar>
        </w:tblPrEx>
        <w:trPr>
          <w:trHeight w:val="1751"/>
          <w:jc w:val="center"/>
        </w:trPr>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Metai</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Maudymas</w:t>
            </w:r>
          </w:p>
          <w:p w:rsidR="006A03C5" w:rsidRPr="00C26E9C" w:rsidRDefault="006A03C5" w:rsidP="00C26E9C">
            <w:pPr>
              <w:jc w:val="center"/>
              <w:rPr>
                <w:rFonts w:ascii="Times New Roman" w:hAnsi="Times New Roman" w:cs="Times New Roman"/>
                <w:b/>
                <w:sz w:val="22"/>
                <w:szCs w:val="22"/>
              </w:rPr>
            </w:pPr>
          </w:p>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Eur.</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Skalbimas</w:t>
            </w:r>
          </w:p>
          <w:p w:rsidR="006A03C5" w:rsidRPr="00C26E9C" w:rsidRDefault="006A03C5" w:rsidP="00C26E9C">
            <w:pPr>
              <w:jc w:val="center"/>
              <w:rPr>
                <w:rFonts w:ascii="Times New Roman" w:hAnsi="Times New Roman" w:cs="Times New Roman"/>
                <w:b/>
                <w:sz w:val="22"/>
                <w:szCs w:val="22"/>
              </w:rPr>
            </w:pPr>
          </w:p>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Eur.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Skalbinių džiovinimas</w:t>
            </w:r>
          </w:p>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Eur.</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Skalbimo miltelių pardavimas</w:t>
            </w:r>
          </w:p>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Eur.</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Iš viso</w:t>
            </w:r>
          </w:p>
          <w:p w:rsidR="006A03C5" w:rsidRPr="00C26E9C" w:rsidRDefault="00FD046C" w:rsidP="00C26E9C">
            <w:pPr>
              <w:jc w:val="center"/>
              <w:rPr>
                <w:rFonts w:ascii="Times New Roman" w:hAnsi="Times New Roman" w:cs="Times New Roman"/>
                <w:b/>
                <w:sz w:val="22"/>
                <w:szCs w:val="22"/>
              </w:rPr>
            </w:pPr>
            <w:r w:rsidRPr="00C26E9C">
              <w:rPr>
                <w:rFonts w:ascii="Times New Roman" w:hAnsi="Times New Roman" w:cs="Times New Roman"/>
                <w:b/>
                <w:sz w:val="22"/>
                <w:szCs w:val="22"/>
              </w:rPr>
              <w:t xml:space="preserve"> per 2015 metus</w:t>
            </w:r>
          </w:p>
        </w:tc>
      </w:tr>
      <w:tr w:rsidR="006A03C5" w:rsidRPr="00C26E9C" w:rsidTr="00B53395">
        <w:tblPrEx>
          <w:tblCellMar>
            <w:top w:w="0" w:type="dxa"/>
            <w:bottom w:w="0" w:type="dxa"/>
          </w:tblCellMar>
        </w:tblPrEx>
        <w:trPr>
          <w:trHeight w:val="416"/>
          <w:jc w:val="center"/>
        </w:trPr>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eastAsia="Arial Unicode MS" w:hAnsi="Times New Roman" w:cs="Times New Roman"/>
                <w:sz w:val="22"/>
                <w:szCs w:val="22"/>
              </w:rPr>
            </w:pPr>
            <w:r w:rsidRPr="00C26E9C">
              <w:rPr>
                <w:rFonts w:ascii="Times New Roman" w:eastAsia="Arial Unicode MS" w:hAnsi="Times New Roman" w:cs="Times New Roman"/>
                <w:sz w:val="22"/>
                <w:szCs w:val="22"/>
              </w:rPr>
              <w:t>2015 m.</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20"/>
                <w:szCs w:val="20"/>
              </w:rPr>
            </w:pPr>
            <w:r w:rsidRPr="00C26E9C">
              <w:rPr>
                <w:rFonts w:ascii="Times New Roman" w:hAnsi="Times New Roman" w:cs="Times New Roman"/>
                <w:sz w:val="20"/>
                <w:szCs w:val="20"/>
              </w:rPr>
              <w:t>388,44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20"/>
                <w:szCs w:val="20"/>
              </w:rPr>
            </w:pPr>
            <w:r w:rsidRPr="00C26E9C">
              <w:rPr>
                <w:rFonts w:ascii="Times New Roman" w:hAnsi="Times New Roman" w:cs="Times New Roman"/>
                <w:sz w:val="20"/>
                <w:szCs w:val="20"/>
              </w:rPr>
              <w:t>1141,39</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20"/>
                <w:szCs w:val="20"/>
              </w:rPr>
            </w:pPr>
            <w:r w:rsidRPr="00C26E9C">
              <w:rPr>
                <w:rFonts w:ascii="Times New Roman" w:hAnsi="Times New Roman" w:cs="Times New Roman"/>
                <w:sz w:val="20"/>
                <w:szCs w:val="20"/>
              </w:rPr>
              <w:t>148,32</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20"/>
                <w:szCs w:val="20"/>
              </w:rPr>
            </w:pPr>
            <w:r w:rsidRPr="00C26E9C">
              <w:rPr>
                <w:rFonts w:ascii="Times New Roman" w:hAnsi="Times New Roman" w:cs="Times New Roman"/>
                <w:sz w:val="20"/>
                <w:szCs w:val="20"/>
              </w:rPr>
              <w:t>25,95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20"/>
                <w:szCs w:val="20"/>
              </w:rPr>
            </w:pPr>
            <w:r w:rsidRPr="00C26E9C">
              <w:rPr>
                <w:rFonts w:ascii="Times New Roman" w:hAnsi="Times New Roman" w:cs="Times New Roman"/>
                <w:b/>
                <w:sz w:val="20"/>
                <w:szCs w:val="20"/>
              </w:rPr>
              <w:t>1725,25</w:t>
            </w:r>
          </w:p>
        </w:tc>
      </w:tr>
    </w:tbl>
    <w:p w:rsidR="00920D04" w:rsidRPr="00C26E9C" w:rsidRDefault="00920D04" w:rsidP="00C26E9C">
      <w:pPr>
        <w:tabs>
          <w:tab w:val="left" w:pos="663"/>
        </w:tabs>
        <w:ind w:firstLine="720"/>
        <w:jc w:val="both"/>
        <w:rPr>
          <w:rFonts w:ascii="Times New Roman" w:eastAsia="Arial Unicode MS" w:hAnsi="Times New Roman" w:cs="Times New Roman"/>
        </w:rPr>
      </w:pPr>
    </w:p>
    <w:p w:rsidR="006A03C5" w:rsidRPr="00C26E9C" w:rsidRDefault="00FD046C" w:rsidP="00C26E9C">
      <w:pPr>
        <w:tabs>
          <w:tab w:val="left" w:pos="663"/>
        </w:tabs>
        <w:ind w:firstLine="720"/>
        <w:jc w:val="both"/>
        <w:rPr>
          <w:rFonts w:ascii="Times New Roman" w:hAnsi="Times New Roman" w:cs="Times New Roman"/>
        </w:rPr>
      </w:pPr>
      <w:r w:rsidRPr="00C26E9C">
        <w:rPr>
          <w:rFonts w:ascii="Times New Roman" w:hAnsi="Times New Roman" w:cs="Times New Roman"/>
        </w:rPr>
        <w:t>Ši paslauga apima maudymosi, skalbimo ir skalbinių džiovinimo paslaugų organizavimą, kuris pagal patvirtintus įkainius yra mokamas ar dalinai kompensuojamas asmenims turintiems neįgalumą.</w:t>
      </w:r>
    </w:p>
    <w:p w:rsidR="006A03C5" w:rsidRPr="00C26E9C" w:rsidRDefault="006A03C5" w:rsidP="00C26E9C">
      <w:pPr>
        <w:tabs>
          <w:tab w:val="left" w:pos="663"/>
        </w:tabs>
        <w:ind w:firstLine="720"/>
        <w:rPr>
          <w:rFonts w:ascii="Times New Roman" w:eastAsia="Arial Unicode MS" w:hAnsi="Times New Roman" w:cs="Times New Roman"/>
        </w:rPr>
      </w:pPr>
    </w:p>
    <w:p w:rsidR="006A03C5" w:rsidRPr="00C26E9C" w:rsidRDefault="00B96540" w:rsidP="00C26E9C">
      <w:pPr>
        <w:tabs>
          <w:tab w:val="left" w:pos="663"/>
        </w:tabs>
        <w:rPr>
          <w:rFonts w:ascii="Times New Roman" w:hAnsi="Times New Roman" w:cs="Times New Roman"/>
        </w:rPr>
      </w:pPr>
      <w:r w:rsidRPr="00C26E9C">
        <w:rPr>
          <w:rFonts w:ascii="Times New Roman" w:eastAsia="Arial Unicode MS" w:hAnsi="Times New Roman" w:cs="Times New Roman"/>
          <w:b/>
          <w:i/>
          <w:sz w:val="20"/>
          <w:szCs w:val="20"/>
        </w:rPr>
        <w:t>13</w:t>
      </w:r>
      <w:r w:rsidR="00FD046C" w:rsidRPr="00C26E9C">
        <w:rPr>
          <w:rFonts w:ascii="Times New Roman" w:eastAsia="Arial Unicode MS" w:hAnsi="Times New Roman" w:cs="Times New Roman"/>
          <w:b/>
          <w:i/>
          <w:sz w:val="20"/>
          <w:szCs w:val="20"/>
        </w:rPr>
        <w:t xml:space="preserve"> lentelė.</w:t>
      </w:r>
      <w:r w:rsidR="00FD046C" w:rsidRPr="00C26E9C">
        <w:rPr>
          <w:rFonts w:ascii="Times New Roman" w:eastAsia="Arial Unicode MS" w:hAnsi="Times New Roman" w:cs="Times New Roman"/>
          <w:i/>
          <w:sz w:val="20"/>
          <w:szCs w:val="20"/>
        </w:rPr>
        <w:t xml:space="preserve"> </w:t>
      </w:r>
      <w:r w:rsidR="008044D5" w:rsidRPr="00C26E9C">
        <w:rPr>
          <w:rFonts w:ascii="Times New Roman" w:eastAsia="Arial Unicode MS" w:hAnsi="Times New Roman" w:cs="Times New Roman"/>
          <w:i/>
          <w:sz w:val="20"/>
          <w:szCs w:val="20"/>
        </w:rPr>
        <w:t>C</w:t>
      </w:r>
      <w:r w:rsidR="00FD046C" w:rsidRPr="00C26E9C">
        <w:rPr>
          <w:rFonts w:ascii="Times New Roman" w:eastAsia="Arial Unicode MS" w:hAnsi="Times New Roman" w:cs="Times New Roman"/>
          <w:i/>
          <w:sz w:val="20"/>
          <w:szCs w:val="20"/>
        </w:rPr>
        <w:t>entro Kudirkos Naumiesčio padalinio suteiktų paslaugų suvestinė 2015 metais</w:t>
      </w:r>
    </w:p>
    <w:tbl>
      <w:tblPr>
        <w:tblW w:w="4961" w:type="pct"/>
        <w:jc w:val="center"/>
        <w:tblLayout w:type="fixed"/>
        <w:tblCellMar>
          <w:left w:w="10" w:type="dxa"/>
          <w:right w:w="10" w:type="dxa"/>
        </w:tblCellMar>
        <w:tblLook w:val="04A0"/>
      </w:tblPr>
      <w:tblGrid>
        <w:gridCol w:w="515"/>
        <w:gridCol w:w="1317"/>
        <w:gridCol w:w="647"/>
        <w:gridCol w:w="452"/>
        <w:gridCol w:w="452"/>
        <w:gridCol w:w="630"/>
        <w:gridCol w:w="640"/>
        <w:gridCol w:w="587"/>
        <w:gridCol w:w="579"/>
        <w:gridCol w:w="571"/>
        <w:gridCol w:w="603"/>
        <w:gridCol w:w="603"/>
        <w:gridCol w:w="710"/>
        <w:gridCol w:w="651"/>
        <w:gridCol w:w="821"/>
      </w:tblGrid>
      <w:tr w:rsidR="006A03C5" w:rsidRPr="00C26E9C" w:rsidTr="006A03C5">
        <w:tblPrEx>
          <w:tblCellMar>
            <w:top w:w="0" w:type="dxa"/>
            <w:bottom w:w="0" w:type="dxa"/>
          </w:tblCellMar>
        </w:tblPrEx>
        <w:trPr>
          <w:trHeight w:val="615"/>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b/>
                <w:sz w:val="18"/>
                <w:szCs w:val="18"/>
              </w:rPr>
            </w:pPr>
          </w:p>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Eil. Nr.</w:t>
            </w:r>
          </w:p>
          <w:p w:rsidR="006A03C5" w:rsidRPr="00C26E9C" w:rsidRDefault="006A03C5" w:rsidP="00C26E9C">
            <w:pPr>
              <w:jc w:val="center"/>
              <w:rPr>
                <w:rFonts w:ascii="Times New Roman" w:hAnsi="Times New Roman" w:cs="Times New Roman"/>
                <w:b/>
                <w:sz w:val="18"/>
                <w:szCs w:val="18"/>
              </w:rPr>
            </w:pP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b/>
                <w:sz w:val="18"/>
                <w:szCs w:val="18"/>
              </w:rPr>
            </w:pPr>
          </w:p>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Asmens higienos ir priežiūros paslaugos</w:t>
            </w:r>
          </w:p>
        </w:tc>
        <w:tc>
          <w:tcPr>
            <w:tcW w:w="671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Mėnesiai</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b/>
                <w:sz w:val="18"/>
                <w:szCs w:val="18"/>
              </w:rPr>
            </w:pPr>
          </w:p>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Iš viso</w:t>
            </w:r>
          </w:p>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per</w:t>
            </w:r>
          </w:p>
          <w:p w:rsidR="006A03C5" w:rsidRPr="00C26E9C" w:rsidRDefault="00FD046C" w:rsidP="00C26E9C">
            <w:pPr>
              <w:jc w:val="center"/>
              <w:rPr>
                <w:rFonts w:ascii="Times New Roman" w:hAnsi="Times New Roman" w:cs="Times New Roman"/>
                <w:b/>
                <w:sz w:val="18"/>
                <w:szCs w:val="18"/>
                <w:lang w:val="en-US"/>
              </w:rPr>
            </w:pPr>
            <w:r w:rsidRPr="00C26E9C">
              <w:rPr>
                <w:rFonts w:ascii="Times New Roman" w:hAnsi="Times New Roman" w:cs="Times New Roman"/>
                <w:b/>
                <w:sz w:val="18"/>
                <w:szCs w:val="18"/>
                <w:lang w:val="en-US"/>
              </w:rPr>
              <w:t>2015</w:t>
            </w:r>
          </w:p>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metus</w:t>
            </w:r>
          </w:p>
        </w:tc>
      </w:tr>
      <w:tr w:rsidR="006A03C5" w:rsidRPr="00C26E9C" w:rsidTr="006A03C5">
        <w:tblPrEx>
          <w:tblCellMar>
            <w:top w:w="0" w:type="dxa"/>
            <w:bottom w:w="0" w:type="dxa"/>
          </w:tblCellMar>
        </w:tblPrEx>
        <w:trPr>
          <w:trHeight w:val="48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4</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7</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9</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11</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12</w:t>
            </w: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r>
      <w:tr w:rsidR="006A03C5" w:rsidRPr="00C26E9C" w:rsidTr="006A03C5">
        <w:tblPrEx>
          <w:tblCellMar>
            <w:top w:w="0" w:type="dxa"/>
            <w:bottom w:w="0" w:type="dxa"/>
          </w:tblCellMar>
        </w:tblPrEx>
        <w:trPr>
          <w:trHeight w:val="711"/>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lastRenderedPageBreak/>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sz w:val="18"/>
                <w:szCs w:val="18"/>
              </w:rPr>
              <w:t xml:space="preserve">Maudymasis </w:t>
            </w:r>
            <w:r w:rsidRPr="00C26E9C">
              <w:rPr>
                <w:rFonts w:ascii="Times New Roman" w:hAnsi="Times New Roman" w:cs="Times New Roman"/>
                <w:sz w:val="18"/>
                <w:szCs w:val="18"/>
              </w:rPr>
              <w:t>(vnt</w:t>
            </w:r>
            <w:r w:rsidRPr="00C26E9C">
              <w:rPr>
                <w:rFonts w:ascii="Times New Roman" w:hAnsi="Times New Roman" w:cs="Times New Roman"/>
                <w:b/>
                <w:sz w:val="18"/>
                <w:szCs w:val="18"/>
              </w:rPr>
              <w:t>) viso:</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24</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27</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23</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29</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35</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32</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38</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309</w:t>
            </w:r>
          </w:p>
        </w:tc>
      </w:tr>
      <w:tr w:rsidR="006A03C5" w:rsidRPr="00C26E9C" w:rsidTr="006A03C5">
        <w:tblPrEx>
          <w:tblCellMar>
            <w:top w:w="0" w:type="dxa"/>
            <w:bottom w:w="0" w:type="dxa"/>
          </w:tblCellMar>
        </w:tblPrEx>
        <w:trPr>
          <w:trHeight w:val="565"/>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11</w:t>
            </w:r>
          </w:p>
        </w:tc>
      </w:tr>
      <w:tr w:rsidR="006A03C5" w:rsidRPr="00C26E9C" w:rsidTr="006A03C5">
        <w:tblPrEx>
          <w:tblCellMar>
            <w:top w:w="0" w:type="dxa"/>
            <w:bottom w:w="0" w:type="dxa"/>
          </w:tblCellMar>
        </w:tblPrEx>
        <w:trPr>
          <w:trHeight w:val="545"/>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14</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12</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119</w:t>
            </w:r>
          </w:p>
        </w:tc>
      </w:tr>
      <w:tr w:rsidR="006A03C5" w:rsidRPr="00C26E9C" w:rsidTr="006A03C5">
        <w:tblPrEx>
          <w:tblCellMar>
            <w:top w:w="0" w:type="dxa"/>
            <w:bottom w:w="0" w:type="dxa"/>
          </w:tblCellMar>
        </w:tblPrEx>
        <w:trPr>
          <w:trHeight w:val="411"/>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III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6</w:t>
            </w:r>
          </w:p>
        </w:tc>
      </w:tr>
      <w:tr w:rsidR="006A03C5" w:rsidRPr="00C26E9C" w:rsidTr="006A03C5">
        <w:tblPrEx>
          <w:tblCellMar>
            <w:top w:w="0" w:type="dxa"/>
            <w:bottom w:w="0" w:type="dxa"/>
          </w:tblCellMar>
        </w:tblPrEx>
        <w:trPr>
          <w:trHeight w:val="417"/>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Soc. Rem.</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30</w:t>
            </w:r>
          </w:p>
        </w:tc>
      </w:tr>
      <w:tr w:rsidR="006A03C5" w:rsidRPr="00C26E9C" w:rsidTr="006A03C5">
        <w:tblPrEx>
          <w:tblCellMar>
            <w:top w:w="0" w:type="dxa"/>
            <w:bottom w:w="0" w:type="dxa"/>
          </w:tblCellMar>
        </w:tblPrEx>
        <w:trPr>
          <w:trHeight w:val="424"/>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Sen. Gyv.</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rPr>
                <w:rFonts w:ascii="Times New Roman" w:hAnsi="Times New Roman" w:cs="Times New Roman"/>
                <w:sz w:val="18"/>
                <w:szCs w:val="18"/>
              </w:rPr>
            </w:pPr>
            <w:r w:rsidRPr="00C26E9C">
              <w:rPr>
                <w:rFonts w:ascii="Times New Roman" w:hAnsi="Times New Roman" w:cs="Times New Roman"/>
                <w:sz w:val="18"/>
                <w:szCs w:val="18"/>
              </w:rPr>
              <w:t xml:space="preserve"> 11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16</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143</w:t>
            </w:r>
          </w:p>
        </w:tc>
      </w:tr>
      <w:tr w:rsidR="006A03C5" w:rsidRPr="00C26E9C" w:rsidTr="006A03C5">
        <w:tblPrEx>
          <w:tblCellMar>
            <w:top w:w="0" w:type="dxa"/>
            <w:bottom w:w="0" w:type="dxa"/>
          </w:tblCellMar>
        </w:tblPrEx>
        <w:trPr>
          <w:trHeight w:val="273"/>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sz w:val="18"/>
                <w:szCs w:val="18"/>
              </w:rPr>
              <w:t xml:space="preserve">Skalbimas </w:t>
            </w:r>
            <w:r w:rsidRPr="00C26E9C">
              <w:rPr>
                <w:rFonts w:ascii="Times New Roman" w:hAnsi="Times New Roman" w:cs="Times New Roman"/>
                <w:sz w:val="18"/>
                <w:szCs w:val="18"/>
              </w:rPr>
              <w:t>(kartai)</w:t>
            </w:r>
            <w:r w:rsidRPr="00C26E9C">
              <w:rPr>
                <w:rFonts w:ascii="Times New Roman" w:hAnsi="Times New Roman" w:cs="Times New Roman"/>
                <w:b/>
                <w:sz w:val="18"/>
                <w:szCs w:val="18"/>
              </w:rPr>
              <w:t xml:space="preserve"> viso:</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93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106</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86</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86</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85</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871</w:t>
            </w:r>
          </w:p>
        </w:tc>
      </w:tr>
      <w:tr w:rsidR="006A03C5" w:rsidRPr="00C26E9C" w:rsidTr="006A03C5">
        <w:tblPrEx>
          <w:tblCellMar>
            <w:top w:w="0" w:type="dxa"/>
            <w:bottom w:w="0" w:type="dxa"/>
          </w:tblCellMar>
        </w:tblPrEx>
        <w:trPr>
          <w:trHeight w:val="496"/>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57</w:t>
            </w:r>
          </w:p>
        </w:tc>
      </w:tr>
      <w:tr w:rsidR="006A03C5" w:rsidRPr="00C26E9C" w:rsidTr="006A03C5">
        <w:tblPrEx>
          <w:tblCellMar>
            <w:top w:w="0" w:type="dxa"/>
            <w:bottom w:w="0" w:type="dxa"/>
          </w:tblCellMar>
        </w:tblPrEx>
        <w:trPr>
          <w:trHeight w:val="431"/>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67</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36</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23</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18</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322</w:t>
            </w:r>
          </w:p>
        </w:tc>
      </w:tr>
      <w:tr w:rsidR="006A03C5" w:rsidRPr="00C26E9C" w:rsidTr="006A03C5">
        <w:tblPrEx>
          <w:tblCellMar>
            <w:top w:w="0" w:type="dxa"/>
            <w:bottom w:w="0" w:type="dxa"/>
          </w:tblCellMar>
        </w:tblPrEx>
        <w:trPr>
          <w:trHeight w:val="534"/>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III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14</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89</w:t>
            </w:r>
          </w:p>
        </w:tc>
      </w:tr>
      <w:tr w:rsidR="006A03C5" w:rsidRPr="00C26E9C" w:rsidTr="006A03C5">
        <w:tblPrEx>
          <w:tblCellMar>
            <w:top w:w="0" w:type="dxa"/>
            <w:bottom w:w="0" w:type="dxa"/>
          </w:tblCellMar>
        </w:tblPrEx>
        <w:trPr>
          <w:trHeight w:val="428"/>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Soc. Rem.</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19</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12</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32</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148</w:t>
            </w:r>
          </w:p>
        </w:tc>
      </w:tr>
      <w:tr w:rsidR="006A03C5" w:rsidRPr="00C26E9C" w:rsidTr="006A03C5">
        <w:tblPrEx>
          <w:tblCellMar>
            <w:top w:w="0" w:type="dxa"/>
            <w:bottom w:w="0" w:type="dxa"/>
          </w:tblCellMar>
        </w:tblPrEx>
        <w:trPr>
          <w:trHeight w:val="547"/>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Sen. Gyv.</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8</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16</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16</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26</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43</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37</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32</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255</w:t>
            </w:r>
          </w:p>
        </w:tc>
      </w:tr>
      <w:tr w:rsidR="006A03C5" w:rsidRPr="00C26E9C" w:rsidTr="006A03C5">
        <w:tblPrEx>
          <w:tblCellMar>
            <w:top w:w="0" w:type="dxa"/>
            <w:bottom w:w="0" w:type="dxa"/>
          </w:tblCellMar>
        </w:tblPrEx>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sz w:val="18"/>
                <w:szCs w:val="18"/>
              </w:rPr>
              <w:t xml:space="preserve">Skalbinių džiovinimas </w:t>
            </w:r>
            <w:r w:rsidRPr="00C26E9C">
              <w:rPr>
                <w:rFonts w:ascii="Times New Roman" w:hAnsi="Times New Roman" w:cs="Times New Roman"/>
                <w:sz w:val="18"/>
                <w:szCs w:val="18"/>
              </w:rPr>
              <w:t>(kartais)</w:t>
            </w:r>
            <w:r w:rsidRPr="00C26E9C">
              <w:rPr>
                <w:rFonts w:ascii="Times New Roman" w:hAnsi="Times New Roman" w:cs="Times New Roman"/>
                <w:b/>
                <w:sz w:val="18"/>
                <w:szCs w:val="18"/>
              </w:rPr>
              <w:t xml:space="preserve"> viso:</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sz w:val="18"/>
                <w:szCs w:val="18"/>
              </w:rPr>
            </w:pPr>
            <w:r w:rsidRPr="00C26E9C">
              <w:rPr>
                <w:rFonts w:ascii="Times New Roman" w:hAnsi="Times New Roman" w:cs="Times New Roman"/>
                <w:sz w:val="18"/>
                <w:szCs w:val="18"/>
              </w:rPr>
              <w:t xml:space="preserve">     </w:t>
            </w:r>
          </w:p>
          <w:p w:rsidR="006A03C5" w:rsidRPr="00C26E9C" w:rsidRDefault="006A03C5" w:rsidP="00C26E9C">
            <w:pPr>
              <w:rPr>
                <w:rFonts w:ascii="Times New Roman" w:hAnsi="Times New Roman" w:cs="Times New Roman"/>
                <w:sz w:val="18"/>
                <w:szCs w:val="18"/>
              </w:rPr>
            </w:pPr>
          </w:p>
          <w:p w:rsidR="006A03C5" w:rsidRPr="00C26E9C" w:rsidRDefault="00FD046C" w:rsidP="00C26E9C">
            <w:pPr>
              <w:rPr>
                <w:rFonts w:ascii="Times New Roman" w:hAnsi="Times New Roman" w:cs="Times New Roman"/>
              </w:rPr>
            </w:pPr>
            <w:r w:rsidRPr="00C26E9C">
              <w:rPr>
                <w:rFonts w:ascii="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9</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13</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25</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137</w:t>
            </w:r>
          </w:p>
        </w:tc>
      </w:tr>
      <w:tr w:rsidR="006A03C5" w:rsidRPr="00C26E9C" w:rsidTr="006A03C5">
        <w:tblPrEx>
          <w:tblCellMar>
            <w:top w:w="0" w:type="dxa"/>
            <w:bottom w:w="0" w:type="dxa"/>
          </w:tblCellMar>
        </w:tblPrEx>
        <w:trPr>
          <w:trHeight w:val="469"/>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16</w:t>
            </w:r>
          </w:p>
        </w:tc>
      </w:tr>
      <w:tr w:rsidR="006A03C5" w:rsidRPr="00C26E9C" w:rsidTr="006A03C5">
        <w:tblPrEx>
          <w:tblCellMar>
            <w:top w:w="0" w:type="dxa"/>
            <w:bottom w:w="0" w:type="dxa"/>
          </w:tblCellMar>
        </w:tblPrEx>
        <w:trPr>
          <w:trHeight w:val="548"/>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35</w:t>
            </w:r>
          </w:p>
        </w:tc>
      </w:tr>
      <w:tr w:rsidR="006A03C5" w:rsidRPr="00C26E9C" w:rsidTr="006A03C5">
        <w:tblPrEx>
          <w:tblCellMar>
            <w:top w:w="0" w:type="dxa"/>
            <w:bottom w:w="0" w:type="dxa"/>
          </w:tblCellMar>
        </w:tblPrEx>
        <w:trPr>
          <w:trHeight w:val="413"/>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III gr.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15</w:t>
            </w:r>
          </w:p>
        </w:tc>
      </w:tr>
      <w:tr w:rsidR="006A03C5" w:rsidRPr="00C26E9C" w:rsidTr="006A03C5">
        <w:tblPrEx>
          <w:tblCellMar>
            <w:top w:w="0" w:type="dxa"/>
            <w:bottom w:w="0" w:type="dxa"/>
          </w:tblCellMar>
        </w:tblPrEx>
        <w:trPr>
          <w:trHeight w:val="561"/>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Soc. Rem.</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9</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10</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36</w:t>
            </w:r>
          </w:p>
        </w:tc>
      </w:tr>
      <w:tr w:rsidR="006A03C5" w:rsidRPr="00C26E9C" w:rsidTr="006A03C5">
        <w:tblPrEx>
          <w:tblCellMar>
            <w:top w:w="0" w:type="dxa"/>
            <w:bottom w:w="0" w:type="dxa"/>
          </w:tblCellMar>
        </w:tblPrEx>
        <w:trPr>
          <w:trHeight w:val="567"/>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jc w:val="center"/>
              <w:rPr>
                <w:rFonts w:ascii="Times New Roman" w:hAnsi="Times New Roman" w:cs="Times New Roman"/>
                <w:sz w:val="18"/>
                <w:szCs w:val="1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Sen. Gyv.</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FD046C" w:rsidP="00C26E9C">
            <w:pPr>
              <w:rPr>
                <w:rFonts w:ascii="Times New Roman" w:hAnsi="Times New Roman" w:cs="Times New Roman"/>
              </w:rPr>
            </w:pPr>
            <w:r w:rsidRPr="00C26E9C">
              <w:rPr>
                <w:rFonts w:ascii="Times New Roman" w:hAnsi="Times New Roman" w:cs="Times New Roman"/>
                <w:sz w:val="18"/>
                <w:szCs w:val="1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35</w:t>
            </w:r>
          </w:p>
        </w:tc>
      </w:tr>
      <w:tr w:rsidR="006A03C5" w:rsidRPr="00C26E9C" w:rsidTr="006A03C5">
        <w:tblPrEx>
          <w:tblCellMar>
            <w:top w:w="0" w:type="dxa"/>
            <w:bottom w:w="0" w:type="dxa"/>
          </w:tblCellMar>
        </w:tblPrEx>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Skalb. Milteliais pasinaudojo</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3C5" w:rsidRPr="00C26E9C" w:rsidRDefault="006A03C5" w:rsidP="00C26E9C">
            <w:pPr>
              <w:rPr>
                <w:rFonts w:ascii="Times New Roman" w:hAnsi="Times New Roman" w:cs="Times New Roman"/>
              </w:rPr>
            </w:pPr>
          </w:p>
          <w:p w:rsidR="006A03C5" w:rsidRPr="00C26E9C" w:rsidRDefault="00FD046C" w:rsidP="00C26E9C">
            <w:pPr>
              <w:rPr>
                <w:rFonts w:ascii="Times New Roman" w:hAnsi="Times New Roman" w:cs="Times New Roman"/>
              </w:rPr>
            </w:pPr>
            <w:r w:rsidRPr="00C26E9C">
              <w:rPr>
                <w:rFonts w:ascii="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7</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9</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i/>
                <w:sz w:val="18"/>
                <w:szCs w:val="18"/>
              </w:rPr>
            </w:pPr>
            <w:r w:rsidRPr="00C26E9C">
              <w:rPr>
                <w:rFonts w:ascii="Times New Roman" w:hAnsi="Times New Roman" w:cs="Times New Roman"/>
                <w:i/>
                <w:sz w:val="18"/>
                <w:szCs w:val="18"/>
              </w:rPr>
              <w:t>10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sz w:val="18"/>
                <w:szCs w:val="18"/>
              </w:rPr>
            </w:pPr>
            <w:r w:rsidRPr="00C26E9C">
              <w:rPr>
                <w:rFonts w:ascii="Times New Roman" w:hAnsi="Times New Roman" w:cs="Times New Roman"/>
                <w:sz w:val="18"/>
                <w:szCs w:val="18"/>
              </w:rPr>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
                <w:sz w:val="18"/>
                <w:szCs w:val="18"/>
              </w:rPr>
            </w:pPr>
            <w:r w:rsidRPr="00C26E9C">
              <w:rPr>
                <w:rFonts w:ascii="Times New Roman" w:hAnsi="Times New Roman" w:cs="Times New Roman"/>
                <w:b/>
                <w:sz w:val="18"/>
                <w:szCs w:val="18"/>
              </w:rPr>
              <w:t>55</w:t>
            </w:r>
          </w:p>
        </w:tc>
      </w:tr>
    </w:tbl>
    <w:p w:rsidR="00920D04" w:rsidRPr="00C26E9C" w:rsidRDefault="00920D04" w:rsidP="00C26E9C">
      <w:pPr>
        <w:ind w:firstLine="567"/>
        <w:jc w:val="both"/>
        <w:rPr>
          <w:rFonts w:ascii="Times New Roman" w:hAnsi="Times New Roman" w:cs="Times New Roman"/>
        </w:rPr>
      </w:pPr>
    </w:p>
    <w:p w:rsidR="00920D04" w:rsidRPr="00C26E9C" w:rsidRDefault="00FD046C" w:rsidP="00C26E9C">
      <w:pPr>
        <w:ind w:firstLine="567"/>
        <w:jc w:val="both"/>
        <w:rPr>
          <w:rFonts w:ascii="Times New Roman" w:hAnsi="Times New Roman" w:cs="Times New Roman"/>
        </w:rPr>
      </w:pPr>
      <w:r w:rsidRPr="00C26E9C">
        <w:rPr>
          <w:rFonts w:ascii="Times New Roman" w:hAnsi="Times New Roman" w:cs="Times New Roman"/>
        </w:rPr>
        <w:t>Per 2015 metus suteikta 1372 paslaugos. Daugiausiai suteikta skalbimo paslaugų, net 871 kartai, tai sudaro 64 % suteiktų padalinio paslaugų. Net 468 kartus skalbimo paslauga pasinaudojo neįgalieji, tai sudaro 54 % visų skalbimų. 2015 metais maudymosi paslauga pasinaudojo 136 neįgalieji asmenys, tai sudaro 44 % visų maudymosi paslaugų. 46 % maudymųsi suteikta Kudirkos Naumiesčio seniūnijos gyventojams ir 10 % socialiai remtiniems asmenims. Galime teikti, kad Šakių socialinių paslaugų centro Kudirkos Naumiesčio padalinio paslaugomis daugiausiai naudojasi neįgalūs asmenys.</w:t>
      </w:r>
    </w:p>
    <w:p w:rsidR="00920D04" w:rsidRPr="00C26E9C" w:rsidRDefault="00FD046C" w:rsidP="00C26E9C">
      <w:pPr>
        <w:ind w:firstLine="567"/>
        <w:jc w:val="both"/>
        <w:rPr>
          <w:rFonts w:ascii="Times New Roman" w:hAnsi="Times New Roman" w:cs="Times New Roman"/>
        </w:rPr>
      </w:pPr>
      <w:r w:rsidRPr="00C26E9C">
        <w:rPr>
          <w:rFonts w:ascii="Times New Roman" w:hAnsi="Times New Roman" w:cs="Times New Roman"/>
          <w:bCs/>
        </w:rPr>
        <w:t xml:space="preserve">Per 2015 metus </w:t>
      </w:r>
      <w:r w:rsidR="008044D5" w:rsidRPr="00C26E9C">
        <w:rPr>
          <w:rFonts w:ascii="Times New Roman" w:hAnsi="Times New Roman" w:cs="Times New Roman"/>
          <w:bCs/>
        </w:rPr>
        <w:t>C</w:t>
      </w:r>
      <w:r w:rsidRPr="00C26E9C">
        <w:rPr>
          <w:rFonts w:ascii="Times New Roman" w:hAnsi="Times New Roman" w:cs="Times New Roman"/>
          <w:bCs/>
        </w:rPr>
        <w:t>entro Kudirkos Naumiesčio padalinys už maudymosi, skalbimo ir skalbinių džiovinimo paslaugą surinko 1725,25 Eur.</w:t>
      </w:r>
      <w:r w:rsidR="008044D5" w:rsidRPr="00C26E9C">
        <w:rPr>
          <w:rFonts w:ascii="Times New Roman" w:hAnsi="Times New Roman" w:cs="Times New Roman"/>
          <w:bCs/>
        </w:rPr>
        <w:t xml:space="preserve"> b</w:t>
      </w:r>
      <w:r w:rsidRPr="00C26E9C">
        <w:rPr>
          <w:rFonts w:ascii="Times New Roman" w:hAnsi="Times New Roman" w:cs="Times New Roman"/>
          <w:bCs/>
        </w:rPr>
        <w:t>iudžetinių pajamų.</w:t>
      </w:r>
    </w:p>
    <w:p w:rsidR="00BF11BB" w:rsidRPr="00C26E9C" w:rsidRDefault="00FD046C" w:rsidP="00C26E9C">
      <w:pPr>
        <w:ind w:firstLine="567"/>
        <w:jc w:val="both"/>
        <w:rPr>
          <w:rFonts w:ascii="Times New Roman" w:hAnsi="Times New Roman" w:cs="Times New Roman"/>
        </w:rPr>
      </w:pPr>
      <w:r w:rsidRPr="00C26E9C">
        <w:rPr>
          <w:rFonts w:ascii="Times New Roman" w:hAnsi="Times New Roman" w:cs="Times New Roman"/>
        </w:rPr>
        <w:t xml:space="preserve">Daugiausia Kudirkos Naumiesčio padalinys 2015 metais pajamų surinko už skalbimo paslaugas </w:t>
      </w:r>
      <w:r w:rsidR="008044D5" w:rsidRPr="00C26E9C">
        <w:rPr>
          <w:rFonts w:ascii="Times New Roman" w:hAnsi="Times New Roman" w:cs="Times New Roman"/>
        </w:rPr>
        <w:t xml:space="preserve">- </w:t>
      </w:r>
      <w:r w:rsidRPr="00C26E9C">
        <w:rPr>
          <w:rFonts w:ascii="Times New Roman" w:hAnsi="Times New Roman" w:cs="Times New Roman"/>
        </w:rPr>
        <w:t>66 %, už maudymosi paslaugas – 23 %, už skalbinių džiovinimo paslaugas – 9,5 % ir 1,5 % už skalbimo miltelių pardavimo paslaugas.</w:t>
      </w:r>
    </w:p>
    <w:p w:rsidR="00BF11BB" w:rsidRPr="00C26E9C" w:rsidRDefault="00BF11BB" w:rsidP="00C26E9C">
      <w:pPr>
        <w:jc w:val="both"/>
        <w:rPr>
          <w:rFonts w:ascii="Times New Roman" w:hAnsi="Times New Roman" w:cs="Times New Roman"/>
        </w:rPr>
      </w:pPr>
    </w:p>
    <w:p w:rsidR="006A03C5" w:rsidRPr="00C26E9C" w:rsidRDefault="00FD046C" w:rsidP="00C26E9C">
      <w:pPr>
        <w:tabs>
          <w:tab w:val="left" w:pos="851"/>
        </w:tabs>
        <w:jc w:val="center"/>
        <w:rPr>
          <w:rFonts w:ascii="Times New Roman" w:hAnsi="Times New Roman" w:cs="Times New Roman"/>
          <w:b/>
        </w:rPr>
      </w:pPr>
      <w:r w:rsidRPr="00C26E9C">
        <w:rPr>
          <w:rFonts w:ascii="Times New Roman" w:hAnsi="Times New Roman" w:cs="Times New Roman"/>
          <w:b/>
        </w:rPr>
        <w:t>10. NEĮGALIŲJŲ APRŪPINIMAS TECHNINĖS PAGALBOS PRIEMONĖMIS</w:t>
      </w:r>
    </w:p>
    <w:p w:rsidR="00920D04" w:rsidRPr="00C26E9C" w:rsidRDefault="00920D04" w:rsidP="00C26E9C">
      <w:pPr>
        <w:tabs>
          <w:tab w:val="left" w:pos="0"/>
        </w:tabs>
        <w:ind w:firstLine="720"/>
        <w:jc w:val="both"/>
        <w:rPr>
          <w:rFonts w:ascii="Times New Roman" w:hAnsi="Times New Roman" w:cs="Times New Roman"/>
          <w:b/>
        </w:rPr>
      </w:pPr>
    </w:p>
    <w:p w:rsidR="00920D04" w:rsidRPr="00C26E9C" w:rsidRDefault="00FD046C" w:rsidP="00C26E9C">
      <w:pPr>
        <w:tabs>
          <w:tab w:val="left" w:pos="0"/>
        </w:tabs>
        <w:ind w:firstLine="720"/>
        <w:jc w:val="both"/>
        <w:rPr>
          <w:rFonts w:ascii="Times New Roman" w:hAnsi="Times New Roman" w:cs="Times New Roman"/>
        </w:rPr>
      </w:pPr>
      <w:r w:rsidRPr="00C26E9C">
        <w:rPr>
          <w:rFonts w:ascii="Times New Roman" w:hAnsi="Times New Roman" w:cs="Times New Roman"/>
        </w:rPr>
        <w:lastRenderedPageBreak/>
        <w:t>Techninės pagalbos neįgaliesiems centras prie socialinės apsaugos ir darbo ministerijos Kauno skyrius (TPNC) aprūpina neįgaliuosius techninės pagalbos priemonėmis (neįgaliųjų vežimėliais, vaikštynėmis, ramentais, čiužiniais praguloms išvengti, lazdelėmis ir kita) per Centrą. 2015 metais iš Kauno TPNC gauta techninės pagalbos priemonių už  9 420,62 Eur.</w:t>
      </w:r>
    </w:p>
    <w:p w:rsidR="006A03C5" w:rsidRPr="00C26E9C" w:rsidRDefault="00FD046C" w:rsidP="00C26E9C">
      <w:pPr>
        <w:tabs>
          <w:tab w:val="left" w:pos="0"/>
        </w:tabs>
        <w:ind w:firstLine="720"/>
        <w:jc w:val="both"/>
        <w:rPr>
          <w:rFonts w:ascii="Times New Roman" w:hAnsi="Times New Roman" w:cs="Times New Roman"/>
        </w:rPr>
      </w:pPr>
      <w:r w:rsidRPr="00C26E9C">
        <w:rPr>
          <w:rFonts w:ascii="Times New Roman" w:hAnsi="Times New Roman" w:cs="Times New Roman"/>
        </w:rPr>
        <w:t>Aprūpinimas techninėmis pagalbos priemonėmis vykdomas parenkant ir skiriant TPP neįgaliems ar senyvo amžiaus  asmenims pagal gydytojų pateiktas rekomendacijas.</w:t>
      </w:r>
    </w:p>
    <w:p w:rsidR="006A03C5" w:rsidRPr="00C26E9C" w:rsidRDefault="00FD046C" w:rsidP="00C26E9C">
      <w:pPr>
        <w:tabs>
          <w:tab w:val="left" w:pos="1242"/>
        </w:tabs>
        <w:ind w:firstLine="720"/>
        <w:jc w:val="both"/>
        <w:rPr>
          <w:rFonts w:ascii="Times New Roman" w:hAnsi="Times New Roman" w:cs="Times New Roman"/>
        </w:rPr>
      </w:pPr>
      <w:r w:rsidRPr="00C26E9C">
        <w:rPr>
          <w:rFonts w:ascii="Times New Roman" w:hAnsi="Times New Roman" w:cs="Times New Roman"/>
        </w:rPr>
        <w:t>Per 2015 m. centras suteikė 1321 paslaugų Šakių rajono gyventojams iš jų: 570 asmenų pateikė prašym</w:t>
      </w:r>
      <w:r w:rsidR="008044D5" w:rsidRPr="00C26E9C">
        <w:rPr>
          <w:rFonts w:ascii="Times New Roman" w:hAnsi="Times New Roman" w:cs="Times New Roman"/>
        </w:rPr>
        <w:t xml:space="preserve">us techninėms priemonėms gauti, </w:t>
      </w:r>
      <w:r w:rsidRPr="00C26E9C">
        <w:rPr>
          <w:rFonts w:ascii="Times New Roman" w:hAnsi="Times New Roman" w:cs="Times New Roman"/>
        </w:rPr>
        <w:t xml:space="preserve">504 buvo sudarytos sutartys dėl techninių priemonių išdavimo ir 251 priemonė buvo grąžinta. </w:t>
      </w:r>
    </w:p>
    <w:p w:rsidR="006A03C5" w:rsidRPr="00C26E9C" w:rsidRDefault="006A03C5" w:rsidP="00C26E9C">
      <w:pPr>
        <w:pStyle w:val="Sraopastraipa"/>
        <w:ind w:left="0"/>
        <w:rPr>
          <w:rFonts w:ascii="Times New Roman" w:hAnsi="Times New Roman" w:cs="Times New Roman"/>
        </w:rPr>
      </w:pPr>
    </w:p>
    <w:p w:rsidR="006A03C5" w:rsidRPr="00C26E9C" w:rsidRDefault="00B96540" w:rsidP="00C26E9C">
      <w:pPr>
        <w:tabs>
          <w:tab w:val="left" w:pos="993"/>
        </w:tabs>
        <w:rPr>
          <w:rFonts w:ascii="Times New Roman" w:hAnsi="Times New Roman" w:cs="Times New Roman"/>
        </w:rPr>
      </w:pPr>
      <w:r w:rsidRPr="00C26E9C">
        <w:rPr>
          <w:rFonts w:ascii="Times New Roman" w:hAnsi="Times New Roman" w:cs="Times New Roman"/>
          <w:b/>
          <w:i/>
          <w:sz w:val="20"/>
          <w:szCs w:val="20"/>
        </w:rPr>
        <w:t>14</w:t>
      </w:r>
      <w:r w:rsidR="00FD046C" w:rsidRPr="00C26E9C">
        <w:rPr>
          <w:rFonts w:ascii="Times New Roman" w:hAnsi="Times New Roman" w:cs="Times New Roman"/>
          <w:b/>
          <w:i/>
          <w:sz w:val="20"/>
          <w:szCs w:val="20"/>
        </w:rPr>
        <w:t xml:space="preserve"> lentelė.</w:t>
      </w:r>
      <w:r w:rsidR="00FD046C" w:rsidRPr="00C26E9C">
        <w:rPr>
          <w:rFonts w:ascii="Times New Roman" w:hAnsi="Times New Roman" w:cs="Times New Roman"/>
          <w:i/>
          <w:sz w:val="20"/>
          <w:szCs w:val="20"/>
        </w:rPr>
        <w:t xml:space="preserve"> Techninių pagalbos priemonių poreikis,  išduotos ir grąžintos techninės pagalbos priemonės  2015 m.</w:t>
      </w:r>
    </w:p>
    <w:tbl>
      <w:tblPr>
        <w:tblW w:w="4950" w:type="pct"/>
        <w:jc w:val="center"/>
        <w:tblCellMar>
          <w:left w:w="10" w:type="dxa"/>
          <w:right w:w="10" w:type="dxa"/>
        </w:tblCellMar>
        <w:tblLook w:val="04A0"/>
      </w:tblPr>
      <w:tblGrid>
        <w:gridCol w:w="1505"/>
        <w:gridCol w:w="1820"/>
        <w:gridCol w:w="2072"/>
        <w:gridCol w:w="2066"/>
        <w:gridCol w:w="2293"/>
      </w:tblGrid>
      <w:tr w:rsidR="00974379" w:rsidRPr="00C26E9C" w:rsidTr="00974379">
        <w:tblPrEx>
          <w:tblCellMar>
            <w:top w:w="0" w:type="dxa"/>
            <w:bottom w:w="0" w:type="dxa"/>
          </w:tblCellMar>
        </w:tblPrEx>
        <w:trPr>
          <w:trHeight w:val="1587"/>
          <w:jc w:val="center"/>
        </w:trPr>
        <w:tc>
          <w:tcPr>
            <w:tcW w:w="771" w:type="pc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74379" w:rsidRPr="00C26E9C" w:rsidRDefault="00974379" w:rsidP="00C26E9C">
            <w:pPr>
              <w:tabs>
                <w:tab w:val="left" w:pos="1242"/>
              </w:tabs>
              <w:jc w:val="center"/>
              <w:rPr>
                <w:rFonts w:ascii="Times New Roman" w:hAnsi="Times New Roman" w:cs="Times New Roman"/>
                <w:sz w:val="20"/>
                <w:szCs w:val="20"/>
              </w:rPr>
            </w:pPr>
            <w:r w:rsidRPr="00C26E9C">
              <w:rPr>
                <w:rFonts w:ascii="Times New Roman" w:hAnsi="Times New Roman" w:cs="Times New Roman"/>
                <w:b/>
                <w:iCs/>
              </w:rPr>
              <w:t>Nr.</w:t>
            </w:r>
          </w:p>
        </w:tc>
        <w:tc>
          <w:tcPr>
            <w:tcW w:w="933" w:type="pct"/>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974379" w:rsidRPr="00C26E9C" w:rsidRDefault="00974379" w:rsidP="00C26E9C">
            <w:pPr>
              <w:tabs>
                <w:tab w:val="left" w:pos="1242"/>
              </w:tabs>
              <w:jc w:val="center"/>
              <w:rPr>
                <w:rFonts w:ascii="Times New Roman" w:hAnsi="Times New Roman" w:cs="Times New Roman"/>
                <w:b/>
                <w:iCs/>
              </w:rPr>
            </w:pPr>
            <w:r w:rsidRPr="00C26E9C">
              <w:rPr>
                <w:rFonts w:ascii="Times New Roman" w:hAnsi="Times New Roman" w:cs="Times New Roman"/>
                <w:b/>
                <w:iCs/>
              </w:rPr>
              <w:t>Techninės pagalbos  priemonės</w:t>
            </w:r>
          </w:p>
          <w:p w:rsidR="00974379" w:rsidRPr="00C26E9C" w:rsidRDefault="00974379" w:rsidP="00C26E9C">
            <w:pPr>
              <w:tabs>
                <w:tab w:val="left" w:pos="1242"/>
              </w:tabs>
              <w:jc w:val="center"/>
              <w:rPr>
                <w:rFonts w:ascii="Times New Roman" w:hAnsi="Times New Roman" w:cs="Times New Roman"/>
                <w:sz w:val="20"/>
                <w:szCs w:val="20"/>
              </w:rPr>
            </w:pPr>
            <w:r w:rsidRPr="00C26E9C">
              <w:rPr>
                <w:rFonts w:ascii="Times New Roman" w:hAnsi="Times New Roman" w:cs="Times New Roman"/>
                <w:b/>
                <w:iCs/>
              </w:rPr>
              <w:t>(TPP)</w:t>
            </w:r>
          </w:p>
        </w:tc>
        <w:tc>
          <w:tcPr>
            <w:tcW w:w="1062"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974379" w:rsidRPr="00C26E9C" w:rsidRDefault="00974379" w:rsidP="00C26E9C">
            <w:pPr>
              <w:tabs>
                <w:tab w:val="left" w:pos="1242"/>
              </w:tabs>
              <w:jc w:val="center"/>
              <w:rPr>
                <w:rFonts w:ascii="Times New Roman" w:hAnsi="Times New Roman" w:cs="Times New Roman"/>
                <w:b/>
                <w:iCs/>
              </w:rPr>
            </w:pPr>
            <w:r w:rsidRPr="00C26E9C">
              <w:rPr>
                <w:rFonts w:ascii="Times New Roman" w:hAnsi="Times New Roman" w:cs="Times New Roman"/>
                <w:b/>
                <w:iCs/>
              </w:rPr>
              <w:t>TPP</w:t>
            </w:r>
          </w:p>
          <w:p w:rsidR="00974379" w:rsidRPr="00C26E9C" w:rsidRDefault="00974379" w:rsidP="00C26E9C">
            <w:pPr>
              <w:tabs>
                <w:tab w:val="left" w:pos="1242"/>
              </w:tabs>
              <w:jc w:val="center"/>
              <w:rPr>
                <w:rFonts w:ascii="Times New Roman" w:hAnsi="Times New Roman" w:cs="Times New Roman"/>
                <w:b/>
                <w:iCs/>
              </w:rPr>
            </w:pPr>
            <w:r w:rsidRPr="00C26E9C">
              <w:rPr>
                <w:rFonts w:ascii="Times New Roman" w:hAnsi="Times New Roman" w:cs="Times New Roman"/>
                <w:b/>
                <w:iCs/>
              </w:rPr>
              <w:t>priimti prašymai</w:t>
            </w:r>
          </w:p>
          <w:p w:rsidR="00974379" w:rsidRPr="00C26E9C" w:rsidRDefault="00974379" w:rsidP="00C26E9C">
            <w:pPr>
              <w:tabs>
                <w:tab w:val="left" w:pos="1242"/>
              </w:tabs>
              <w:jc w:val="center"/>
              <w:rPr>
                <w:rFonts w:ascii="Times New Roman" w:hAnsi="Times New Roman" w:cs="Times New Roman"/>
              </w:rPr>
            </w:pPr>
            <w:r w:rsidRPr="00C26E9C">
              <w:rPr>
                <w:rFonts w:ascii="Times New Roman" w:hAnsi="Times New Roman" w:cs="Times New Roman"/>
                <w:b/>
                <w:iCs/>
              </w:rPr>
              <w:t>vnt.</w:t>
            </w:r>
          </w:p>
        </w:tc>
        <w:tc>
          <w:tcPr>
            <w:tcW w:w="105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74379" w:rsidRPr="00C26E9C" w:rsidRDefault="00974379" w:rsidP="00C26E9C">
            <w:pPr>
              <w:tabs>
                <w:tab w:val="left" w:pos="1242"/>
              </w:tabs>
              <w:jc w:val="center"/>
              <w:rPr>
                <w:rFonts w:ascii="Times New Roman" w:hAnsi="Times New Roman" w:cs="Times New Roman"/>
                <w:b/>
                <w:iCs/>
              </w:rPr>
            </w:pPr>
            <w:r w:rsidRPr="00C26E9C">
              <w:rPr>
                <w:rFonts w:ascii="Times New Roman" w:hAnsi="Times New Roman" w:cs="Times New Roman"/>
                <w:b/>
                <w:iCs/>
              </w:rPr>
              <w:t>Išduota TPP vnt.</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379" w:rsidRPr="00C26E9C" w:rsidRDefault="00974379" w:rsidP="00C26E9C">
            <w:pPr>
              <w:jc w:val="center"/>
              <w:rPr>
                <w:rFonts w:ascii="Times New Roman" w:hAnsi="Times New Roman" w:cs="Times New Roman"/>
                <w:b/>
                <w:lang w:eastAsia="lt-LT"/>
              </w:rPr>
            </w:pPr>
            <w:r w:rsidRPr="00C26E9C">
              <w:rPr>
                <w:rFonts w:ascii="Times New Roman" w:hAnsi="Times New Roman" w:cs="Times New Roman"/>
                <w:b/>
                <w:lang w:eastAsia="lt-LT"/>
              </w:rPr>
              <w:t>Buvo grąžinta  TPP vnt.</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Neįgaliųjų vežimėliai</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74</w:t>
            </w:r>
          </w:p>
        </w:tc>
        <w:tc>
          <w:tcPr>
            <w:tcW w:w="105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59</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39</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Tualetinės kėdės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97</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92</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52</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3.</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Funkcinės lovos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66</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35</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26</w:t>
            </w:r>
          </w:p>
        </w:tc>
      </w:tr>
      <w:tr w:rsidR="006A03C5" w:rsidRPr="00C26E9C" w:rsidTr="00974379">
        <w:tblPrEx>
          <w:tblCellMar>
            <w:top w:w="0" w:type="dxa"/>
            <w:bottom w:w="0" w:type="dxa"/>
          </w:tblCellMar>
        </w:tblPrEx>
        <w:trPr>
          <w:trHeight w:val="643"/>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4.</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Čiužiniai nuo pragulų</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72</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28</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22</w:t>
            </w:r>
          </w:p>
        </w:tc>
      </w:tr>
      <w:tr w:rsidR="006A03C5" w:rsidRPr="00C26E9C" w:rsidTr="00974379">
        <w:tblPrEx>
          <w:tblCellMar>
            <w:top w:w="0" w:type="dxa"/>
            <w:bottom w:w="0" w:type="dxa"/>
          </w:tblCellMar>
        </w:tblPrEx>
        <w:trPr>
          <w:trHeight w:val="475"/>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5.</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Vaikštynės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100</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79</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50</w:t>
            </w:r>
          </w:p>
        </w:tc>
      </w:tr>
      <w:tr w:rsidR="006A03C5" w:rsidRPr="00C26E9C" w:rsidTr="00974379">
        <w:tblPrEx>
          <w:tblCellMar>
            <w:top w:w="0" w:type="dxa"/>
            <w:bottom w:w="0" w:type="dxa"/>
          </w:tblCellMar>
        </w:tblPrEx>
        <w:trPr>
          <w:trHeight w:val="525"/>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6.</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Ramentai</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66</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128</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31</w:t>
            </w:r>
          </w:p>
        </w:tc>
      </w:tr>
      <w:tr w:rsidR="006A03C5" w:rsidRPr="00C26E9C" w:rsidTr="00974379">
        <w:tblPrEx>
          <w:tblCellMar>
            <w:top w:w="0" w:type="dxa"/>
            <w:bottom w:w="0" w:type="dxa"/>
          </w:tblCellMar>
        </w:tblPrEx>
        <w:trPr>
          <w:trHeight w:val="519"/>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7.</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Lazdelės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22</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22</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3</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8.</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Prausimosi vonioje, duše priemonės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16</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12</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7</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9.</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Rengimąsi palengvinan-čios priemonės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w:t>
            </w:r>
          </w:p>
        </w:tc>
      </w:tr>
      <w:tr w:rsidR="006A03C5" w:rsidRPr="00C26E9C" w:rsidTr="00974379">
        <w:tblPrEx>
          <w:tblCellMar>
            <w:top w:w="0" w:type="dxa"/>
            <w:bottom w:w="0" w:type="dxa"/>
          </w:tblCellMar>
        </w:tblPrEx>
        <w:trPr>
          <w:trHeight w:val="481"/>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10.</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Lovos staliukai</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17</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13</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9</w:t>
            </w:r>
          </w:p>
        </w:tc>
      </w:tr>
      <w:tr w:rsidR="006A03C5" w:rsidRPr="00C26E9C" w:rsidTr="00974379">
        <w:tblPrEx>
          <w:tblCellMar>
            <w:top w:w="0" w:type="dxa"/>
            <w:bottom w:w="0" w:type="dxa"/>
          </w:tblCellMar>
        </w:tblPrEx>
        <w:trPr>
          <w:trHeight w:val="531"/>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11.</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Treniruokliai</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12.</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Laipteliai į vonią</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4</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3</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13.</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Pasėstai praguloms išvengti</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1</w:t>
            </w: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14.</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Antgaliai lazdoms</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20</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20</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6A03C5" w:rsidP="00C26E9C">
            <w:pPr>
              <w:jc w:val="center"/>
              <w:rPr>
                <w:rFonts w:ascii="Times New Roman" w:hAnsi="Times New Roman" w:cs="Times New Roman"/>
                <w:lang w:eastAsia="lt-LT"/>
              </w:rPr>
            </w:pPr>
          </w:p>
        </w:tc>
      </w:tr>
      <w:tr w:rsidR="006A03C5" w:rsidRPr="00C26E9C" w:rsidTr="00974379">
        <w:tblPrEx>
          <w:tblCellMar>
            <w:top w:w="0" w:type="dxa"/>
            <w:bottom w:w="0" w:type="dxa"/>
          </w:tblCellMar>
        </w:tblPrEx>
        <w:trPr>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15.</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Vaikiška technika</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1</w:t>
            </w:r>
          </w:p>
        </w:tc>
      </w:tr>
      <w:tr w:rsidR="006A03C5" w:rsidRPr="00C26E9C" w:rsidTr="00974379">
        <w:tblPrEx>
          <w:tblCellMar>
            <w:top w:w="0" w:type="dxa"/>
            <w:bottom w:w="0" w:type="dxa"/>
          </w:tblCellMar>
        </w:tblPrEx>
        <w:trPr>
          <w:trHeight w:val="609"/>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16.</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Paaukštinta tual. sėdynė</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14</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12</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6</w:t>
            </w:r>
          </w:p>
        </w:tc>
      </w:tr>
      <w:tr w:rsidR="006A03C5" w:rsidRPr="00C26E9C" w:rsidTr="00974379">
        <w:tblPrEx>
          <w:tblCellMar>
            <w:top w:w="0" w:type="dxa"/>
            <w:bottom w:w="0" w:type="dxa"/>
          </w:tblCellMar>
        </w:tblPrEx>
        <w:trPr>
          <w:trHeight w:val="476"/>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16.</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780F48" w:rsidP="00C26E9C">
            <w:pPr>
              <w:tabs>
                <w:tab w:val="left" w:pos="1242"/>
              </w:tabs>
              <w:jc w:val="center"/>
              <w:rPr>
                <w:rFonts w:ascii="Times New Roman" w:hAnsi="Times New Roman" w:cs="Times New Roman"/>
              </w:rPr>
            </w:pPr>
            <w:r w:rsidRPr="00C26E9C">
              <w:rPr>
                <w:rFonts w:ascii="Times New Roman" w:hAnsi="Times New Roman" w:cs="Times New Roman"/>
              </w:rPr>
              <w:t xml:space="preserve">Perslinkimo </w:t>
            </w:r>
            <w:r w:rsidRPr="00C26E9C">
              <w:rPr>
                <w:rFonts w:ascii="Times New Roman" w:hAnsi="Times New Roman" w:cs="Times New Roman"/>
              </w:rPr>
              <w:lastRenderedPageBreak/>
              <w:t>lenta</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lastRenderedPageBreak/>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lang w:eastAsia="lt-LT"/>
              </w:rPr>
            </w:pPr>
            <w:r w:rsidRPr="00C26E9C">
              <w:rPr>
                <w:rFonts w:ascii="Times New Roman" w:hAnsi="Times New Roman" w:cs="Times New Roman"/>
                <w:lang w:eastAsia="lt-LT"/>
              </w:rPr>
              <w:t>1</w:t>
            </w:r>
          </w:p>
        </w:tc>
      </w:tr>
      <w:tr w:rsidR="006A03C5" w:rsidRPr="00C26E9C" w:rsidTr="00974379">
        <w:tblPrEx>
          <w:tblCellMar>
            <w:top w:w="0" w:type="dxa"/>
            <w:bottom w:w="0" w:type="dxa"/>
          </w:tblCellMar>
        </w:tblPrEx>
        <w:trPr>
          <w:trHeight w:val="476"/>
          <w:jc w:val="center"/>
        </w:trPr>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tabs>
                <w:tab w:val="left" w:pos="1242"/>
              </w:tabs>
              <w:jc w:val="center"/>
              <w:rPr>
                <w:rFonts w:ascii="Times New Roman" w:hAnsi="Times New Roman" w:cs="Times New Roman"/>
              </w:rPr>
            </w:pP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Iš viso:</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570</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504</w:t>
            </w:r>
          </w:p>
        </w:tc>
        <w:tc>
          <w:tcPr>
            <w:tcW w:w="1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03C5" w:rsidRPr="00C26E9C" w:rsidRDefault="00FD046C" w:rsidP="00C26E9C">
            <w:pPr>
              <w:jc w:val="center"/>
              <w:rPr>
                <w:rFonts w:ascii="Times New Roman" w:hAnsi="Times New Roman" w:cs="Times New Roman"/>
                <w:b/>
                <w:lang w:eastAsia="lt-LT"/>
              </w:rPr>
            </w:pPr>
            <w:r w:rsidRPr="00C26E9C">
              <w:rPr>
                <w:rFonts w:ascii="Times New Roman" w:hAnsi="Times New Roman" w:cs="Times New Roman"/>
                <w:b/>
                <w:lang w:eastAsia="lt-LT"/>
              </w:rPr>
              <w:t>251</w:t>
            </w:r>
          </w:p>
        </w:tc>
      </w:tr>
    </w:tbl>
    <w:p w:rsidR="006A03C5" w:rsidRPr="00C26E9C" w:rsidRDefault="006A03C5" w:rsidP="00C26E9C">
      <w:pPr>
        <w:tabs>
          <w:tab w:val="left" w:pos="1242"/>
        </w:tabs>
        <w:ind w:firstLine="540"/>
        <w:jc w:val="both"/>
        <w:rPr>
          <w:rFonts w:ascii="Times New Roman" w:hAnsi="Times New Roman" w:cs="Times New Roman"/>
        </w:rPr>
      </w:pPr>
    </w:p>
    <w:p w:rsidR="006A03C5" w:rsidRPr="00C26E9C" w:rsidRDefault="006A03C5" w:rsidP="00C26E9C">
      <w:pPr>
        <w:tabs>
          <w:tab w:val="left" w:pos="1242"/>
        </w:tabs>
        <w:jc w:val="center"/>
        <w:rPr>
          <w:rFonts w:ascii="Times New Roman" w:hAnsi="Times New Roman" w:cs="Times New Roman"/>
        </w:rPr>
      </w:pPr>
    </w:p>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11. TECHNINIŲ PAGALBOS PRIEMONIŲ NUOMA</w:t>
      </w:r>
    </w:p>
    <w:p w:rsidR="00920D04" w:rsidRPr="00C26E9C" w:rsidRDefault="00920D04" w:rsidP="00C26E9C">
      <w:pPr>
        <w:tabs>
          <w:tab w:val="left" w:pos="0"/>
          <w:tab w:val="left" w:pos="709"/>
        </w:tabs>
        <w:ind w:firstLine="720"/>
        <w:jc w:val="both"/>
        <w:rPr>
          <w:rFonts w:ascii="Times New Roman" w:hAnsi="Times New Roman" w:cs="Times New Roman"/>
          <w:b/>
        </w:rPr>
      </w:pPr>
    </w:p>
    <w:p w:rsidR="00920D04" w:rsidRPr="00C26E9C" w:rsidRDefault="008044D5" w:rsidP="00C26E9C">
      <w:pPr>
        <w:tabs>
          <w:tab w:val="left" w:pos="0"/>
          <w:tab w:val="left" w:pos="709"/>
        </w:tabs>
        <w:ind w:firstLine="720"/>
        <w:jc w:val="both"/>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 xml:space="preserve">entras vadovaujantis </w:t>
      </w:r>
      <w:r w:rsidRPr="00C26E9C">
        <w:rPr>
          <w:rFonts w:ascii="Times New Roman" w:hAnsi="Times New Roman" w:cs="Times New Roman"/>
        </w:rPr>
        <w:t>S</w:t>
      </w:r>
      <w:r w:rsidR="00FD046C" w:rsidRPr="00C26E9C">
        <w:rPr>
          <w:rFonts w:ascii="Times New Roman" w:hAnsi="Times New Roman" w:cs="Times New Roman"/>
        </w:rPr>
        <w:t>avivaldybės tarybos patvirtintu „Techninių pagalbos priemonių nuomos be eilės įkainių tvarka“ nuomoja priemones visiems Šakių rajono gyventojams, kurie pageidauja naudotis techninės pagalbos priemonėmis, laukiant kompensuojamos priemonės arba neatitinka reikal</w:t>
      </w:r>
      <w:r w:rsidRPr="00C26E9C">
        <w:rPr>
          <w:rFonts w:ascii="Times New Roman" w:hAnsi="Times New Roman" w:cs="Times New Roman"/>
        </w:rPr>
        <w:t>avimų gauti nemokamą priemonę. (Pvz.:</w:t>
      </w:r>
      <w:r w:rsidR="00FD046C" w:rsidRPr="00C26E9C">
        <w:rPr>
          <w:rFonts w:ascii="Times New Roman" w:hAnsi="Times New Roman" w:cs="Times New Roman"/>
        </w:rPr>
        <w:t xml:space="preserve"> traumą </w:t>
      </w:r>
      <w:r w:rsidRPr="00C26E9C">
        <w:rPr>
          <w:rFonts w:ascii="Times New Roman" w:hAnsi="Times New Roman" w:cs="Times New Roman"/>
        </w:rPr>
        <w:t>patyrę darbingo amžiaus asmenys,</w:t>
      </w:r>
      <w:r w:rsidR="00FD046C" w:rsidRPr="00C26E9C">
        <w:rPr>
          <w:rFonts w:ascii="Times New Roman" w:hAnsi="Times New Roman" w:cs="Times New Roman"/>
        </w:rPr>
        <w:t xml:space="preserve"> neturintys neįgalumo ir t.t.)</w:t>
      </w:r>
      <w:r w:rsidRPr="00C26E9C">
        <w:rPr>
          <w:rFonts w:ascii="Times New Roman" w:hAnsi="Times New Roman" w:cs="Times New Roman"/>
        </w:rPr>
        <w:t>.</w:t>
      </w:r>
    </w:p>
    <w:p w:rsidR="008044D5" w:rsidRPr="00C26E9C" w:rsidRDefault="008044D5" w:rsidP="00C26E9C">
      <w:pPr>
        <w:tabs>
          <w:tab w:val="left" w:pos="0"/>
          <w:tab w:val="left" w:pos="709"/>
        </w:tabs>
        <w:ind w:firstLine="720"/>
        <w:jc w:val="both"/>
        <w:rPr>
          <w:rFonts w:ascii="Times New Roman" w:hAnsi="Times New Roman" w:cs="Times New Roman"/>
        </w:rPr>
      </w:pPr>
      <w:r w:rsidRPr="00C26E9C">
        <w:rPr>
          <w:rFonts w:ascii="Times New Roman" w:hAnsi="Times New Roman" w:cs="Times New Roman"/>
        </w:rPr>
        <w:t>2015 m. esant poreikiui, C</w:t>
      </w:r>
      <w:r w:rsidR="00FD046C" w:rsidRPr="00C26E9C">
        <w:rPr>
          <w:rFonts w:ascii="Times New Roman" w:hAnsi="Times New Roman" w:cs="Times New Roman"/>
        </w:rPr>
        <w:t xml:space="preserve">entras įsigijo ramentų. Buvo pateiktas prašymas </w:t>
      </w:r>
      <w:r w:rsidRPr="00C26E9C">
        <w:rPr>
          <w:rFonts w:ascii="Times New Roman" w:hAnsi="Times New Roman" w:cs="Times New Roman"/>
        </w:rPr>
        <w:t>S</w:t>
      </w:r>
      <w:r w:rsidR="00FD046C" w:rsidRPr="00C26E9C">
        <w:rPr>
          <w:rFonts w:ascii="Times New Roman" w:hAnsi="Times New Roman" w:cs="Times New Roman"/>
        </w:rPr>
        <w:t>avivaldybės  tarybai dėl ramentų nuomos įkainių patvirtinimo. 2015 m.</w:t>
      </w:r>
      <w:r w:rsidR="00974379" w:rsidRPr="00C26E9C">
        <w:rPr>
          <w:rFonts w:ascii="Times New Roman" w:hAnsi="Times New Roman" w:cs="Times New Roman"/>
        </w:rPr>
        <w:t xml:space="preserve"> </w:t>
      </w:r>
      <w:r w:rsidRPr="00C26E9C">
        <w:rPr>
          <w:rFonts w:ascii="Times New Roman" w:hAnsi="Times New Roman" w:cs="Times New Roman"/>
        </w:rPr>
        <w:t xml:space="preserve">lapkričio </w:t>
      </w:r>
      <w:r w:rsidR="00FD046C" w:rsidRPr="00C26E9C">
        <w:rPr>
          <w:rFonts w:ascii="Times New Roman" w:hAnsi="Times New Roman" w:cs="Times New Roman"/>
        </w:rPr>
        <w:t>27 d. sprendimu Nr. T-234</w:t>
      </w:r>
      <w:r w:rsidRPr="00C26E9C">
        <w:rPr>
          <w:rFonts w:ascii="Times New Roman" w:hAnsi="Times New Roman" w:cs="Times New Roman"/>
        </w:rPr>
        <w:t>,</w:t>
      </w:r>
      <w:r w:rsidR="00FD046C" w:rsidRPr="00C26E9C">
        <w:rPr>
          <w:rFonts w:ascii="Times New Roman" w:hAnsi="Times New Roman" w:cs="Times New Roman"/>
        </w:rPr>
        <w:t xml:space="preserve"> buvo patvirtintas įkainis</w:t>
      </w:r>
      <w:r w:rsidRPr="00C26E9C">
        <w:rPr>
          <w:rFonts w:ascii="Times New Roman" w:hAnsi="Times New Roman" w:cs="Times New Roman"/>
        </w:rPr>
        <w:t xml:space="preserve"> </w:t>
      </w:r>
      <w:r w:rsidR="00FD046C" w:rsidRPr="00C26E9C">
        <w:rPr>
          <w:rFonts w:ascii="Times New Roman" w:hAnsi="Times New Roman" w:cs="Times New Roman"/>
        </w:rPr>
        <w:t>- 5 Eur./mėn.</w:t>
      </w:r>
    </w:p>
    <w:p w:rsidR="008044D5" w:rsidRPr="00C26E9C" w:rsidRDefault="008044D5" w:rsidP="00C26E9C">
      <w:pPr>
        <w:tabs>
          <w:tab w:val="left" w:pos="1242"/>
        </w:tabs>
        <w:rPr>
          <w:rFonts w:ascii="Times New Roman" w:hAnsi="Times New Roman" w:cs="Times New Roman"/>
          <w:b/>
          <w:i/>
          <w:sz w:val="20"/>
          <w:szCs w:val="20"/>
        </w:rPr>
      </w:pPr>
    </w:p>
    <w:p w:rsidR="006A03C5" w:rsidRPr="00C26E9C" w:rsidRDefault="008044D5" w:rsidP="00C26E9C">
      <w:pPr>
        <w:tabs>
          <w:tab w:val="left" w:pos="1242"/>
        </w:tabs>
        <w:rPr>
          <w:rFonts w:ascii="Times New Roman" w:hAnsi="Times New Roman" w:cs="Times New Roman"/>
        </w:rPr>
      </w:pPr>
      <w:r w:rsidRPr="00C26E9C">
        <w:rPr>
          <w:rFonts w:ascii="Times New Roman" w:hAnsi="Times New Roman" w:cs="Times New Roman"/>
          <w:b/>
          <w:i/>
          <w:sz w:val="20"/>
          <w:szCs w:val="20"/>
        </w:rPr>
        <w:t xml:space="preserve">  </w:t>
      </w:r>
      <w:r w:rsidR="00B96540" w:rsidRPr="00C26E9C">
        <w:rPr>
          <w:rFonts w:ascii="Times New Roman" w:hAnsi="Times New Roman" w:cs="Times New Roman"/>
          <w:b/>
          <w:i/>
          <w:sz w:val="20"/>
          <w:szCs w:val="20"/>
        </w:rPr>
        <w:t>15</w:t>
      </w:r>
      <w:r w:rsidR="00FD046C" w:rsidRPr="00C26E9C">
        <w:rPr>
          <w:rFonts w:ascii="Times New Roman" w:hAnsi="Times New Roman" w:cs="Times New Roman"/>
          <w:b/>
          <w:i/>
          <w:sz w:val="20"/>
          <w:szCs w:val="20"/>
        </w:rPr>
        <w:t xml:space="preserve"> lentelė.</w:t>
      </w:r>
      <w:r w:rsidR="00FD046C" w:rsidRPr="00C26E9C">
        <w:rPr>
          <w:rFonts w:ascii="Times New Roman" w:hAnsi="Times New Roman" w:cs="Times New Roman"/>
          <w:i/>
          <w:sz w:val="20"/>
          <w:szCs w:val="20"/>
        </w:rPr>
        <w:t xml:space="preserve">  </w:t>
      </w:r>
      <w:r w:rsidRPr="00C26E9C">
        <w:rPr>
          <w:rFonts w:ascii="Times New Roman" w:hAnsi="Times New Roman" w:cs="Times New Roman"/>
          <w:i/>
          <w:sz w:val="20"/>
          <w:szCs w:val="20"/>
        </w:rPr>
        <w:t>C</w:t>
      </w:r>
      <w:r w:rsidR="00FD046C" w:rsidRPr="00C26E9C">
        <w:rPr>
          <w:rFonts w:ascii="Times New Roman" w:hAnsi="Times New Roman" w:cs="Times New Roman"/>
          <w:i/>
          <w:sz w:val="20"/>
          <w:szCs w:val="20"/>
        </w:rPr>
        <w:t>entro techninių pagalbos priemonių nuomos</w:t>
      </w:r>
      <w:r w:rsidRPr="00C26E9C">
        <w:rPr>
          <w:rFonts w:ascii="Times New Roman" w:hAnsi="Times New Roman" w:cs="Times New Roman"/>
        </w:rPr>
        <w:t xml:space="preserve"> </w:t>
      </w:r>
      <w:r w:rsidR="00FD046C" w:rsidRPr="00C26E9C">
        <w:rPr>
          <w:rFonts w:ascii="Times New Roman" w:hAnsi="Times New Roman" w:cs="Times New Roman"/>
          <w:i/>
          <w:sz w:val="20"/>
          <w:szCs w:val="20"/>
        </w:rPr>
        <w:t>be eilės įkainis</w:t>
      </w:r>
    </w:p>
    <w:tbl>
      <w:tblPr>
        <w:tblW w:w="9456" w:type="dxa"/>
        <w:jc w:val="center"/>
        <w:tblInd w:w="-548" w:type="dxa"/>
        <w:tblCellMar>
          <w:left w:w="10" w:type="dxa"/>
          <w:right w:w="10" w:type="dxa"/>
        </w:tblCellMar>
        <w:tblLook w:val="04A0"/>
      </w:tblPr>
      <w:tblGrid>
        <w:gridCol w:w="1849"/>
        <w:gridCol w:w="4678"/>
        <w:gridCol w:w="2929"/>
      </w:tblGrid>
      <w:tr w:rsidR="006A03C5" w:rsidRPr="00C26E9C" w:rsidTr="00B53395">
        <w:tblPrEx>
          <w:tblCellMar>
            <w:top w:w="0" w:type="dxa"/>
            <w:bottom w:w="0" w:type="dxa"/>
          </w:tblCellMar>
        </w:tblPrEx>
        <w:trPr>
          <w:trHeight w:val="657"/>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Eil.</w:t>
            </w:r>
          </w:p>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Nr.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TPP pavadinimas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Įkainis Eur/mėn.</w:t>
            </w:r>
          </w:p>
        </w:tc>
      </w:tr>
      <w:tr w:rsidR="006A03C5" w:rsidRPr="00C26E9C" w:rsidTr="00B53395">
        <w:tblPrEx>
          <w:tblCellMar>
            <w:top w:w="0" w:type="dxa"/>
            <w:bottom w:w="0" w:type="dxa"/>
          </w:tblCellMar>
        </w:tblPrEx>
        <w:trPr>
          <w:trHeight w:val="539"/>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Naktipuodžio kėdutė</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2,90</w:t>
            </w:r>
          </w:p>
        </w:tc>
      </w:tr>
      <w:tr w:rsidR="006A03C5" w:rsidRPr="00C26E9C" w:rsidTr="00B53395">
        <w:tblPrEx>
          <w:tblCellMar>
            <w:top w:w="0" w:type="dxa"/>
            <w:bottom w:w="0" w:type="dxa"/>
          </w:tblCellMar>
        </w:tblPrEx>
        <w:trPr>
          <w:trHeight w:val="519"/>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Automatiškai reguliuojama lova</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17,38</w:t>
            </w:r>
          </w:p>
        </w:tc>
      </w:tr>
      <w:tr w:rsidR="006A03C5" w:rsidRPr="00C26E9C" w:rsidTr="00B53395">
        <w:tblPrEx>
          <w:tblCellMar>
            <w:top w:w="0" w:type="dxa"/>
            <w:bottom w:w="0" w:type="dxa"/>
          </w:tblCellMar>
        </w:tblPrEx>
        <w:trPr>
          <w:trHeight w:val="541"/>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Mechaniškai reguliuojama lova</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8,69</w:t>
            </w:r>
          </w:p>
        </w:tc>
      </w:tr>
      <w:tr w:rsidR="006A03C5" w:rsidRPr="00C26E9C" w:rsidTr="00B53395">
        <w:tblPrEx>
          <w:tblCellMar>
            <w:top w:w="0" w:type="dxa"/>
            <w:bottom w:w="0" w:type="dxa"/>
          </w:tblCellMar>
        </w:tblPrEx>
        <w:trPr>
          <w:trHeight w:val="521"/>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Deguonies koncentratorius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26,07</w:t>
            </w:r>
          </w:p>
        </w:tc>
      </w:tr>
      <w:tr w:rsidR="006A03C5" w:rsidRPr="00C26E9C" w:rsidTr="00B53395">
        <w:tblPrEx>
          <w:tblCellMar>
            <w:top w:w="0" w:type="dxa"/>
            <w:bottom w:w="0" w:type="dxa"/>
          </w:tblCellMar>
        </w:tblPrEx>
        <w:trPr>
          <w:trHeight w:val="579"/>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Čiužinys praguloms išvengti (kompresorinis)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4,34</w:t>
            </w:r>
          </w:p>
        </w:tc>
      </w:tr>
      <w:tr w:rsidR="006A03C5" w:rsidRPr="00C26E9C" w:rsidTr="00B53395">
        <w:tblPrEx>
          <w:tblCellMar>
            <w:top w:w="0" w:type="dxa"/>
            <w:bottom w:w="0" w:type="dxa"/>
          </w:tblCellMar>
        </w:tblPrEx>
        <w:trPr>
          <w:trHeight w:val="559"/>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Čiužinys praguloms išvengti (poroloninis)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4,34</w:t>
            </w:r>
          </w:p>
        </w:tc>
      </w:tr>
      <w:tr w:rsidR="006A03C5" w:rsidRPr="00C26E9C" w:rsidTr="00B53395">
        <w:tblPrEx>
          <w:tblCellMar>
            <w:top w:w="0" w:type="dxa"/>
            <w:bottom w:w="0" w:type="dxa"/>
          </w:tblCellMar>
        </w:tblPrEx>
        <w:trPr>
          <w:trHeight w:val="475"/>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Paaukštinta tualeto sėdynė</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2,90</w:t>
            </w:r>
          </w:p>
        </w:tc>
      </w:tr>
      <w:tr w:rsidR="006A03C5" w:rsidRPr="00C26E9C" w:rsidTr="00B53395">
        <w:tblPrEx>
          <w:tblCellMar>
            <w:top w:w="0" w:type="dxa"/>
            <w:bottom w:w="0" w:type="dxa"/>
          </w:tblCellMar>
        </w:tblPrEx>
        <w:trPr>
          <w:trHeight w:val="415"/>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Dušo kėdė</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2,90</w:t>
            </w:r>
          </w:p>
        </w:tc>
      </w:tr>
      <w:tr w:rsidR="006A03C5" w:rsidRPr="00C26E9C" w:rsidTr="00B53395">
        <w:tblPrEx>
          <w:tblCellMar>
            <w:top w:w="0" w:type="dxa"/>
            <w:bottom w:w="0" w:type="dxa"/>
          </w:tblCellMar>
        </w:tblPrEx>
        <w:trPr>
          <w:trHeight w:val="53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Lovos staliukas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2,90</w:t>
            </w:r>
          </w:p>
        </w:tc>
      </w:tr>
      <w:tr w:rsidR="006A03C5" w:rsidRPr="00C26E9C" w:rsidTr="00B53395">
        <w:tblPrEx>
          <w:tblCellMar>
            <w:top w:w="0" w:type="dxa"/>
            <w:bottom w:w="0" w:type="dxa"/>
          </w:tblCellMar>
        </w:tblPrEx>
        <w:trPr>
          <w:trHeight w:val="527"/>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Perslinkimo lenta</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5,80</w:t>
            </w:r>
          </w:p>
        </w:tc>
      </w:tr>
      <w:tr w:rsidR="006A03C5" w:rsidRPr="00C26E9C" w:rsidTr="00B53395">
        <w:tblPrEx>
          <w:tblCellMar>
            <w:top w:w="0" w:type="dxa"/>
            <w:bottom w:w="0" w:type="dxa"/>
          </w:tblCellMar>
        </w:tblPrEx>
        <w:trPr>
          <w:trHeight w:val="535"/>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Vonios suoliukas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2,90</w:t>
            </w:r>
          </w:p>
        </w:tc>
      </w:tr>
      <w:tr w:rsidR="006A03C5" w:rsidRPr="00C26E9C" w:rsidTr="00B53395">
        <w:tblPrEx>
          <w:tblCellMar>
            <w:top w:w="0" w:type="dxa"/>
            <w:bottom w:w="0" w:type="dxa"/>
          </w:tblCellMar>
        </w:tblPrEx>
        <w:trPr>
          <w:trHeight w:val="515"/>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Nugaros atrama</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1,45</w:t>
            </w:r>
          </w:p>
        </w:tc>
      </w:tr>
      <w:tr w:rsidR="006A03C5" w:rsidRPr="00C26E9C" w:rsidTr="00B53395">
        <w:tblPrEx>
          <w:tblCellMar>
            <w:top w:w="0" w:type="dxa"/>
            <w:bottom w:w="0" w:type="dxa"/>
          </w:tblCellMar>
        </w:tblPrEx>
        <w:trPr>
          <w:trHeight w:val="551"/>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Gimnastikos kilimėlis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2,32</w:t>
            </w:r>
          </w:p>
        </w:tc>
      </w:tr>
      <w:tr w:rsidR="006A03C5" w:rsidRPr="00C26E9C" w:rsidTr="00B53395">
        <w:tblPrEx>
          <w:tblCellMar>
            <w:top w:w="0" w:type="dxa"/>
            <w:bottom w:w="0" w:type="dxa"/>
          </w:tblCellMar>
        </w:tblPrEx>
        <w:trPr>
          <w:trHeight w:val="431"/>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Ranktūris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0,58</w:t>
            </w:r>
          </w:p>
        </w:tc>
      </w:tr>
      <w:tr w:rsidR="006A03C5" w:rsidRPr="00C26E9C" w:rsidTr="00B53395">
        <w:tblPrEx>
          <w:tblCellMar>
            <w:top w:w="0" w:type="dxa"/>
            <w:bottom w:w="0" w:type="dxa"/>
          </w:tblCellMar>
        </w:tblPrEx>
        <w:trPr>
          <w:trHeight w:val="431"/>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Ramentai</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5,00</w:t>
            </w:r>
          </w:p>
        </w:tc>
      </w:tr>
    </w:tbl>
    <w:p w:rsidR="006A03C5" w:rsidRPr="00C26E9C" w:rsidRDefault="006A03C5" w:rsidP="00C26E9C">
      <w:pPr>
        <w:tabs>
          <w:tab w:val="left" w:pos="1242"/>
        </w:tabs>
        <w:ind w:firstLine="567"/>
        <w:jc w:val="both"/>
        <w:rPr>
          <w:rFonts w:ascii="Times New Roman" w:hAnsi="Times New Roman" w:cs="Times New Roman"/>
          <w:bCs/>
        </w:rPr>
      </w:pPr>
    </w:p>
    <w:p w:rsidR="006A03C5" w:rsidRPr="00C26E9C" w:rsidRDefault="00FD046C" w:rsidP="00C26E9C">
      <w:pPr>
        <w:tabs>
          <w:tab w:val="left" w:pos="1242"/>
        </w:tabs>
        <w:ind w:firstLine="709"/>
        <w:jc w:val="both"/>
        <w:rPr>
          <w:rFonts w:ascii="Times New Roman" w:hAnsi="Times New Roman" w:cs="Times New Roman"/>
        </w:rPr>
      </w:pPr>
      <w:r w:rsidRPr="00C26E9C">
        <w:rPr>
          <w:rFonts w:ascii="Times New Roman" w:hAnsi="Times New Roman" w:cs="Times New Roman"/>
        </w:rPr>
        <w:t xml:space="preserve">Taikant šiuos įkainius 2015 metais buvo sudarytos 82 techninės pagalbos priemonių nuomos sutartys. </w:t>
      </w:r>
    </w:p>
    <w:p w:rsidR="006536B6" w:rsidRPr="00C26E9C" w:rsidRDefault="006536B6" w:rsidP="00C26E9C">
      <w:pPr>
        <w:tabs>
          <w:tab w:val="left" w:pos="1242"/>
        </w:tabs>
        <w:ind w:firstLine="540"/>
        <w:jc w:val="both"/>
        <w:rPr>
          <w:rFonts w:ascii="Times New Roman" w:hAnsi="Times New Roman" w:cs="Times New Roman"/>
        </w:rPr>
      </w:pPr>
    </w:p>
    <w:p w:rsidR="006A03C5" w:rsidRPr="00C26E9C" w:rsidRDefault="007B7533" w:rsidP="00C26E9C">
      <w:pPr>
        <w:tabs>
          <w:tab w:val="left" w:pos="1242"/>
        </w:tabs>
        <w:ind w:firstLine="540"/>
        <w:jc w:val="both"/>
        <w:rPr>
          <w:rFonts w:ascii="Times New Roman" w:hAnsi="Times New Roman" w:cs="Times New Roman"/>
        </w:rPr>
      </w:pPr>
      <w:r w:rsidRPr="00C26E9C">
        <w:rPr>
          <w:rFonts w:ascii="Times New Roman" w:hAnsi="Times New Roman" w:cs="Times New Roman"/>
          <w:b/>
          <w:i/>
          <w:sz w:val="20"/>
          <w:szCs w:val="20"/>
        </w:rPr>
        <w:lastRenderedPageBreak/>
        <w:t xml:space="preserve">   </w:t>
      </w:r>
      <w:r w:rsidR="00B96540" w:rsidRPr="00C26E9C">
        <w:rPr>
          <w:rFonts w:ascii="Times New Roman" w:hAnsi="Times New Roman" w:cs="Times New Roman"/>
          <w:b/>
          <w:i/>
          <w:sz w:val="20"/>
          <w:szCs w:val="20"/>
        </w:rPr>
        <w:t>16</w:t>
      </w:r>
      <w:r w:rsidR="00FD046C" w:rsidRPr="00C26E9C">
        <w:rPr>
          <w:rFonts w:ascii="Times New Roman" w:hAnsi="Times New Roman" w:cs="Times New Roman"/>
          <w:b/>
          <w:i/>
          <w:sz w:val="20"/>
          <w:szCs w:val="20"/>
        </w:rPr>
        <w:t xml:space="preserve"> lentelė. </w:t>
      </w:r>
      <w:r w:rsidR="00FD046C" w:rsidRPr="00C26E9C">
        <w:rPr>
          <w:rFonts w:ascii="Times New Roman" w:hAnsi="Times New Roman" w:cs="Times New Roman"/>
          <w:i/>
          <w:sz w:val="20"/>
          <w:szCs w:val="20"/>
        </w:rPr>
        <w:t>Techninių pagalbos priemonių nuoma</w:t>
      </w:r>
    </w:p>
    <w:tbl>
      <w:tblPr>
        <w:tblW w:w="8344" w:type="dxa"/>
        <w:jc w:val="center"/>
        <w:tblInd w:w="-1048" w:type="dxa"/>
        <w:tblCellMar>
          <w:left w:w="10" w:type="dxa"/>
          <w:right w:w="10" w:type="dxa"/>
        </w:tblCellMar>
        <w:tblLook w:val="04A0"/>
      </w:tblPr>
      <w:tblGrid>
        <w:gridCol w:w="2021"/>
        <w:gridCol w:w="4176"/>
        <w:gridCol w:w="2147"/>
      </w:tblGrid>
      <w:tr w:rsidR="006A03C5" w:rsidRPr="00C26E9C" w:rsidTr="00B53395">
        <w:tblPrEx>
          <w:tblCellMar>
            <w:top w:w="0" w:type="dxa"/>
            <w:bottom w:w="0" w:type="dxa"/>
          </w:tblCellMar>
        </w:tblPrEx>
        <w:trPr>
          <w:trHeight w:val="657"/>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Eil.</w:t>
            </w:r>
          </w:p>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Nr.</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TPP pavadinimas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rPr>
            </w:pPr>
            <w:r w:rsidRPr="00C26E9C">
              <w:rPr>
                <w:rFonts w:ascii="Times New Roman" w:hAnsi="Times New Roman" w:cs="Times New Roman"/>
                <w:b/>
              </w:rPr>
              <w:t>Vnt.</w:t>
            </w:r>
          </w:p>
        </w:tc>
      </w:tr>
      <w:tr w:rsidR="006A03C5" w:rsidRPr="00C26E9C" w:rsidTr="00B53395">
        <w:tblPrEx>
          <w:tblCellMar>
            <w:top w:w="0" w:type="dxa"/>
            <w:bottom w:w="0" w:type="dxa"/>
          </w:tblCellMar>
        </w:tblPrEx>
        <w:trPr>
          <w:trHeight w:val="539"/>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Naktipuodžio kėdutė</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18</w:t>
            </w:r>
          </w:p>
        </w:tc>
      </w:tr>
      <w:tr w:rsidR="006A03C5" w:rsidRPr="00C26E9C" w:rsidTr="00B53395">
        <w:tblPrEx>
          <w:tblCellMar>
            <w:top w:w="0" w:type="dxa"/>
            <w:bottom w:w="0" w:type="dxa"/>
          </w:tblCellMar>
        </w:tblPrEx>
        <w:trPr>
          <w:trHeight w:val="519"/>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Automatiškai reguliuojama lova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33</w:t>
            </w:r>
          </w:p>
        </w:tc>
      </w:tr>
      <w:tr w:rsidR="006A03C5" w:rsidRPr="00C26E9C" w:rsidTr="00B53395">
        <w:tblPrEx>
          <w:tblCellMar>
            <w:top w:w="0" w:type="dxa"/>
            <w:bottom w:w="0" w:type="dxa"/>
          </w:tblCellMar>
        </w:tblPrEx>
        <w:trPr>
          <w:trHeight w:val="521"/>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Deguonies koncentratorius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rPr>
                <w:rFonts w:ascii="Times New Roman" w:hAnsi="Times New Roman" w:cs="Times New Roman"/>
              </w:rPr>
            </w:pPr>
            <w:r w:rsidRPr="00C26E9C">
              <w:rPr>
                <w:rFonts w:ascii="Times New Roman" w:hAnsi="Times New Roman" w:cs="Times New Roman"/>
              </w:rPr>
              <w:t xml:space="preserve">               2</w:t>
            </w:r>
          </w:p>
        </w:tc>
      </w:tr>
      <w:tr w:rsidR="006A03C5" w:rsidRPr="00C26E9C" w:rsidTr="00B53395">
        <w:tblPrEx>
          <w:tblCellMar>
            <w:top w:w="0" w:type="dxa"/>
            <w:bottom w:w="0" w:type="dxa"/>
          </w:tblCellMar>
        </w:tblPrEx>
        <w:trPr>
          <w:trHeight w:val="559"/>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6.</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Čiužinys praguloms išvengti (poroloninis)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16</w:t>
            </w:r>
          </w:p>
        </w:tc>
      </w:tr>
      <w:tr w:rsidR="006A03C5" w:rsidRPr="00C26E9C" w:rsidTr="00B53395">
        <w:tblPrEx>
          <w:tblCellMar>
            <w:top w:w="0" w:type="dxa"/>
            <w:bottom w:w="0" w:type="dxa"/>
          </w:tblCellMar>
        </w:tblPrEx>
        <w:trPr>
          <w:trHeight w:val="475"/>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7.</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Paaukštinta tualeto sėdynė</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3</w:t>
            </w:r>
          </w:p>
        </w:tc>
      </w:tr>
      <w:tr w:rsidR="006A03C5" w:rsidRPr="00C26E9C" w:rsidTr="00B53395">
        <w:tblPrEx>
          <w:tblCellMar>
            <w:top w:w="0" w:type="dxa"/>
            <w:bottom w:w="0" w:type="dxa"/>
          </w:tblCellMar>
        </w:tblPrEx>
        <w:trPr>
          <w:trHeight w:val="415"/>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8.</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Dušo kėdė</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r>
      <w:tr w:rsidR="006A03C5" w:rsidRPr="00C26E9C" w:rsidTr="00B53395">
        <w:tblPrEx>
          <w:tblCellMar>
            <w:top w:w="0" w:type="dxa"/>
            <w:bottom w:w="0" w:type="dxa"/>
          </w:tblCellMar>
        </w:tblPrEx>
        <w:trPr>
          <w:trHeight w:val="534"/>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9.</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Lovos staliukas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rPr>
                <w:rFonts w:ascii="Times New Roman" w:hAnsi="Times New Roman" w:cs="Times New Roman"/>
              </w:rPr>
            </w:pPr>
            <w:r w:rsidRPr="00C26E9C">
              <w:rPr>
                <w:rFonts w:ascii="Times New Roman" w:hAnsi="Times New Roman" w:cs="Times New Roman"/>
              </w:rPr>
              <w:t xml:space="preserve">               4</w:t>
            </w:r>
          </w:p>
        </w:tc>
      </w:tr>
      <w:tr w:rsidR="006A03C5" w:rsidRPr="00C26E9C" w:rsidTr="00B53395">
        <w:tblPrEx>
          <w:tblCellMar>
            <w:top w:w="0" w:type="dxa"/>
            <w:bottom w:w="0" w:type="dxa"/>
          </w:tblCellMar>
        </w:tblPrEx>
        <w:trPr>
          <w:trHeight w:val="527"/>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10.</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Perslinkimo lenta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r>
      <w:tr w:rsidR="006A03C5" w:rsidRPr="00C26E9C" w:rsidTr="00B53395">
        <w:tblPrEx>
          <w:tblCellMar>
            <w:top w:w="0" w:type="dxa"/>
            <w:bottom w:w="0" w:type="dxa"/>
          </w:tblCellMar>
        </w:tblPrEx>
        <w:trPr>
          <w:trHeight w:val="535"/>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Vonios suoliukas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w:t>
            </w:r>
          </w:p>
        </w:tc>
      </w:tr>
      <w:tr w:rsidR="006A03C5" w:rsidRPr="00C26E9C" w:rsidTr="00B53395">
        <w:tblPrEx>
          <w:tblCellMar>
            <w:top w:w="0" w:type="dxa"/>
            <w:bottom w:w="0" w:type="dxa"/>
          </w:tblCellMar>
        </w:tblPrEx>
        <w:trPr>
          <w:trHeight w:val="431"/>
          <w:jc w:val="center"/>
        </w:trPr>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15.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Ramentai</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rPr>
            </w:pPr>
            <w:r w:rsidRPr="00C26E9C">
              <w:rPr>
                <w:rFonts w:ascii="Times New Roman" w:hAnsi="Times New Roman" w:cs="Times New Roman"/>
              </w:rPr>
              <w:t>6</w:t>
            </w:r>
          </w:p>
        </w:tc>
      </w:tr>
    </w:tbl>
    <w:p w:rsidR="008F7FA7" w:rsidRPr="00C26E9C" w:rsidRDefault="008F7FA7" w:rsidP="00C26E9C">
      <w:pPr>
        <w:tabs>
          <w:tab w:val="left" w:pos="0"/>
        </w:tabs>
        <w:ind w:firstLine="720"/>
        <w:jc w:val="both"/>
        <w:rPr>
          <w:rFonts w:ascii="Times New Roman" w:hAnsi="Times New Roman" w:cs="Times New Roman"/>
          <w:bCs/>
        </w:rPr>
      </w:pPr>
    </w:p>
    <w:p w:rsidR="006A03C5" w:rsidRPr="00C26E9C" w:rsidRDefault="00FD046C" w:rsidP="00C26E9C">
      <w:pPr>
        <w:tabs>
          <w:tab w:val="left" w:pos="0"/>
        </w:tabs>
        <w:ind w:firstLine="720"/>
        <w:jc w:val="both"/>
        <w:rPr>
          <w:rFonts w:ascii="Times New Roman" w:hAnsi="Times New Roman" w:cs="Times New Roman"/>
        </w:rPr>
      </w:pPr>
      <w:r w:rsidRPr="00C26E9C">
        <w:rPr>
          <w:rFonts w:ascii="Times New Roman" w:hAnsi="Times New Roman" w:cs="Times New Roman"/>
          <w:bCs/>
        </w:rPr>
        <w:t xml:space="preserve">Per 2015 metus </w:t>
      </w:r>
      <w:r w:rsidR="007B7533" w:rsidRPr="00C26E9C">
        <w:rPr>
          <w:rFonts w:ascii="Times New Roman" w:hAnsi="Times New Roman" w:cs="Times New Roman"/>
          <w:bCs/>
        </w:rPr>
        <w:t>C</w:t>
      </w:r>
      <w:r w:rsidRPr="00C26E9C">
        <w:rPr>
          <w:rFonts w:ascii="Times New Roman" w:hAnsi="Times New Roman" w:cs="Times New Roman"/>
          <w:bCs/>
        </w:rPr>
        <w:t>entras už techninių pagalbos priemonių nuomą surinko  4 275,01  Eur.  biudžetinių pajamų.</w:t>
      </w:r>
    </w:p>
    <w:p w:rsidR="006A03C5" w:rsidRPr="00C26E9C" w:rsidRDefault="006A03C5" w:rsidP="00C26E9C">
      <w:pPr>
        <w:tabs>
          <w:tab w:val="left" w:pos="567"/>
        </w:tabs>
        <w:ind w:firstLine="567"/>
        <w:jc w:val="both"/>
        <w:rPr>
          <w:rFonts w:ascii="Times New Roman" w:hAnsi="Times New Roman" w:cs="Times New Roman"/>
        </w:rPr>
      </w:pPr>
    </w:p>
    <w:p w:rsidR="006A03C5" w:rsidRPr="00C26E9C" w:rsidRDefault="00920D04" w:rsidP="00C26E9C">
      <w:pPr>
        <w:tabs>
          <w:tab w:val="left" w:pos="567"/>
        </w:tabs>
        <w:ind w:firstLine="567"/>
        <w:jc w:val="center"/>
        <w:rPr>
          <w:rFonts w:ascii="Times New Roman" w:hAnsi="Times New Roman" w:cs="Times New Roman"/>
          <w:b/>
        </w:rPr>
      </w:pPr>
      <w:r w:rsidRPr="00C26E9C">
        <w:rPr>
          <w:rFonts w:ascii="Times New Roman" w:hAnsi="Times New Roman" w:cs="Times New Roman"/>
          <w:b/>
        </w:rPr>
        <w:t>12</w:t>
      </w:r>
      <w:r w:rsidR="00FD046C" w:rsidRPr="00C26E9C">
        <w:rPr>
          <w:rFonts w:ascii="Times New Roman" w:hAnsi="Times New Roman" w:cs="Times New Roman"/>
          <w:b/>
        </w:rPr>
        <w:t>. PAPILDOMOS VEIKLOS IR PROJEKTAI</w:t>
      </w:r>
    </w:p>
    <w:p w:rsidR="00920D04" w:rsidRPr="00C26E9C" w:rsidRDefault="00920D04" w:rsidP="00C26E9C">
      <w:pPr>
        <w:tabs>
          <w:tab w:val="left" w:pos="567"/>
        </w:tabs>
        <w:ind w:firstLine="567"/>
        <w:jc w:val="center"/>
        <w:rPr>
          <w:rFonts w:ascii="Times New Roman" w:hAnsi="Times New Roman" w:cs="Times New Roman"/>
          <w:b/>
        </w:rPr>
      </w:pPr>
    </w:p>
    <w:p w:rsidR="006A03C5" w:rsidRPr="00C26E9C" w:rsidRDefault="007B7533" w:rsidP="00C26E9C">
      <w:pPr>
        <w:numPr>
          <w:ilvl w:val="0"/>
          <w:numId w:val="26"/>
        </w:numPr>
        <w:tabs>
          <w:tab w:val="left" w:pos="567"/>
        </w:tabs>
        <w:ind w:left="0"/>
        <w:jc w:val="both"/>
        <w:rPr>
          <w:rFonts w:ascii="Times New Roman" w:hAnsi="Times New Roman" w:cs="Times New Roman"/>
        </w:rPr>
      </w:pPr>
      <w:r w:rsidRPr="00C26E9C">
        <w:rPr>
          <w:rFonts w:ascii="Times New Roman" w:hAnsi="Times New Roman" w:cs="Times New Roman"/>
        </w:rPr>
        <w:t>Projektas "</w:t>
      </w:r>
      <w:r w:rsidR="00FD046C" w:rsidRPr="00C26E9C">
        <w:rPr>
          <w:rFonts w:ascii="Times New Roman" w:hAnsi="Times New Roman" w:cs="Times New Roman"/>
        </w:rPr>
        <w:t>Integralios pagalbos namuose plėtra Šakių rajone"</w:t>
      </w:r>
      <w:r w:rsidRPr="00C26E9C">
        <w:rPr>
          <w:rFonts w:ascii="Times New Roman" w:hAnsi="Times New Roman" w:cs="Times New Roman"/>
        </w:rPr>
        <w:t>.</w:t>
      </w:r>
    </w:p>
    <w:p w:rsidR="006A03C5" w:rsidRPr="00C26E9C" w:rsidRDefault="00FD046C" w:rsidP="00C26E9C">
      <w:pPr>
        <w:numPr>
          <w:ilvl w:val="0"/>
          <w:numId w:val="26"/>
        </w:numPr>
        <w:tabs>
          <w:tab w:val="left" w:pos="567"/>
        </w:tabs>
        <w:ind w:left="0"/>
        <w:jc w:val="both"/>
        <w:rPr>
          <w:rFonts w:ascii="Times New Roman" w:hAnsi="Times New Roman" w:cs="Times New Roman"/>
        </w:rPr>
      </w:pPr>
      <w:r w:rsidRPr="00C26E9C">
        <w:rPr>
          <w:rFonts w:ascii="Times New Roman" w:hAnsi="Times New Roman" w:cs="Times New Roman"/>
        </w:rPr>
        <w:t>Projektas „Vaikų svajonės“.</w:t>
      </w:r>
    </w:p>
    <w:p w:rsidR="006A03C5" w:rsidRPr="00C26E9C" w:rsidRDefault="00FD046C" w:rsidP="00C26E9C">
      <w:pPr>
        <w:numPr>
          <w:ilvl w:val="0"/>
          <w:numId w:val="26"/>
        </w:numPr>
        <w:tabs>
          <w:tab w:val="left" w:pos="567"/>
        </w:tabs>
        <w:ind w:left="0"/>
        <w:jc w:val="both"/>
        <w:rPr>
          <w:rFonts w:ascii="Times New Roman" w:hAnsi="Times New Roman" w:cs="Times New Roman"/>
        </w:rPr>
      </w:pPr>
      <w:r w:rsidRPr="00C26E9C">
        <w:rPr>
          <w:rFonts w:ascii="Times New Roman" w:hAnsi="Times New Roman" w:cs="Times New Roman"/>
        </w:rPr>
        <w:t>Projektas  „Sveikatą stiprinkime kartu“.</w:t>
      </w:r>
    </w:p>
    <w:p w:rsidR="006A03C5" w:rsidRPr="00C26E9C" w:rsidRDefault="007B7533" w:rsidP="00C26E9C">
      <w:pPr>
        <w:numPr>
          <w:ilvl w:val="0"/>
          <w:numId w:val="26"/>
        </w:numPr>
        <w:tabs>
          <w:tab w:val="left" w:pos="567"/>
        </w:tabs>
        <w:ind w:left="0"/>
        <w:jc w:val="both"/>
        <w:rPr>
          <w:rFonts w:ascii="Times New Roman" w:hAnsi="Times New Roman" w:cs="Times New Roman"/>
        </w:rPr>
      </w:pPr>
      <w:r w:rsidRPr="00C26E9C">
        <w:rPr>
          <w:rFonts w:ascii="Times New Roman" w:hAnsi="Times New Roman" w:cs="Times New Roman"/>
        </w:rPr>
        <w:t>Dalyvavimas</w:t>
      </w:r>
      <w:r w:rsidR="00FD046C" w:rsidRPr="00C26E9C">
        <w:rPr>
          <w:rFonts w:ascii="Times New Roman" w:hAnsi="Times New Roman" w:cs="Times New Roman"/>
        </w:rPr>
        <w:t xml:space="preserve"> labdaros ir paramos</w:t>
      </w:r>
      <w:r w:rsidR="001F56BF" w:rsidRPr="00C26E9C">
        <w:rPr>
          <w:rFonts w:ascii="Times New Roman" w:hAnsi="Times New Roman" w:cs="Times New Roman"/>
        </w:rPr>
        <w:t xml:space="preserve"> fondo</w:t>
      </w:r>
      <w:r w:rsidRPr="00C26E9C">
        <w:rPr>
          <w:rFonts w:ascii="Times New Roman" w:hAnsi="Times New Roman" w:cs="Times New Roman"/>
        </w:rPr>
        <w:t xml:space="preserve"> </w:t>
      </w:r>
      <w:r w:rsidR="00FD046C" w:rsidRPr="00C26E9C">
        <w:rPr>
          <w:rFonts w:ascii="Times New Roman" w:hAnsi="Times New Roman" w:cs="Times New Roman"/>
        </w:rPr>
        <w:t>„Maisto bankas“ skelbiamose pava</w:t>
      </w:r>
      <w:r w:rsidRPr="00C26E9C">
        <w:rPr>
          <w:rFonts w:ascii="Times New Roman" w:hAnsi="Times New Roman" w:cs="Times New Roman"/>
        </w:rPr>
        <w:t>sarinėse ir rudeninėse akcijose.</w:t>
      </w:r>
    </w:p>
    <w:p w:rsidR="006A03C5" w:rsidRPr="00C26E9C" w:rsidRDefault="007B7533" w:rsidP="00C26E9C">
      <w:pPr>
        <w:numPr>
          <w:ilvl w:val="0"/>
          <w:numId w:val="26"/>
        </w:numPr>
        <w:tabs>
          <w:tab w:val="left" w:pos="567"/>
        </w:tabs>
        <w:ind w:left="0"/>
        <w:jc w:val="both"/>
        <w:rPr>
          <w:rFonts w:ascii="Times New Roman" w:hAnsi="Times New Roman" w:cs="Times New Roman"/>
        </w:rPr>
      </w:pPr>
      <w:r w:rsidRPr="00C26E9C">
        <w:rPr>
          <w:rFonts w:ascii="Times New Roman" w:hAnsi="Times New Roman" w:cs="Times New Roman"/>
        </w:rPr>
        <w:t>Dalinimas v</w:t>
      </w:r>
      <w:r w:rsidR="00FD046C" w:rsidRPr="00C26E9C">
        <w:rPr>
          <w:rFonts w:ascii="Times New Roman" w:hAnsi="Times New Roman" w:cs="Times New Roman"/>
        </w:rPr>
        <w:t>ienos dienos</w:t>
      </w:r>
      <w:r w:rsidR="00974379" w:rsidRPr="00C26E9C">
        <w:rPr>
          <w:rFonts w:ascii="Times New Roman" w:hAnsi="Times New Roman" w:cs="Times New Roman"/>
        </w:rPr>
        <w:t xml:space="preserve"> maisto produktų</w:t>
      </w:r>
      <w:r w:rsidR="00FD046C" w:rsidRPr="00C26E9C">
        <w:rPr>
          <w:rFonts w:ascii="Times New Roman" w:hAnsi="Times New Roman" w:cs="Times New Roman"/>
        </w:rPr>
        <w:t xml:space="preserve"> iš „IKI“ prekybos centro</w:t>
      </w:r>
      <w:r w:rsidRPr="00C26E9C">
        <w:rPr>
          <w:rFonts w:ascii="Times New Roman" w:hAnsi="Times New Roman" w:cs="Times New Roman"/>
        </w:rPr>
        <w:t>.</w:t>
      </w:r>
    </w:p>
    <w:p w:rsidR="006A03C5" w:rsidRPr="00C26E9C" w:rsidRDefault="00FD046C" w:rsidP="00C26E9C">
      <w:pPr>
        <w:numPr>
          <w:ilvl w:val="0"/>
          <w:numId w:val="26"/>
        </w:numPr>
        <w:tabs>
          <w:tab w:val="left" w:pos="567"/>
        </w:tabs>
        <w:ind w:left="0"/>
        <w:jc w:val="both"/>
        <w:rPr>
          <w:rFonts w:ascii="Times New Roman" w:hAnsi="Times New Roman" w:cs="Times New Roman"/>
        </w:rPr>
      </w:pPr>
      <w:r w:rsidRPr="00C26E9C">
        <w:rPr>
          <w:rFonts w:ascii="Times New Roman" w:hAnsi="Times New Roman" w:cs="Times New Roman"/>
        </w:rPr>
        <w:t>Sociokultūrinės veiklos organizavimas</w:t>
      </w:r>
    </w:p>
    <w:p w:rsidR="00CE030E" w:rsidRPr="00C26E9C" w:rsidRDefault="00FD046C" w:rsidP="00C26E9C">
      <w:pPr>
        <w:tabs>
          <w:tab w:val="left" w:pos="567"/>
        </w:tabs>
        <w:rPr>
          <w:rFonts w:ascii="Times New Roman" w:hAnsi="Times New Roman" w:cs="Times New Roman"/>
          <w:b/>
        </w:rPr>
      </w:pPr>
      <w:r w:rsidRPr="00C26E9C">
        <w:rPr>
          <w:rFonts w:ascii="Times New Roman" w:hAnsi="Times New Roman" w:cs="Times New Roman"/>
          <w:b/>
        </w:rPr>
        <w:t xml:space="preserve">   </w:t>
      </w:r>
    </w:p>
    <w:p w:rsidR="006A03C5" w:rsidRPr="00C26E9C" w:rsidRDefault="008F7FA7" w:rsidP="00C26E9C">
      <w:pPr>
        <w:tabs>
          <w:tab w:val="left" w:pos="567"/>
        </w:tabs>
        <w:jc w:val="center"/>
        <w:rPr>
          <w:rFonts w:ascii="Times New Roman" w:hAnsi="Times New Roman" w:cs="Times New Roman"/>
          <w:b/>
        </w:rPr>
      </w:pPr>
      <w:r w:rsidRPr="00C26E9C">
        <w:rPr>
          <w:rFonts w:ascii="Times New Roman" w:hAnsi="Times New Roman" w:cs="Times New Roman"/>
          <w:b/>
        </w:rPr>
        <w:t>12</w:t>
      </w:r>
      <w:r w:rsidR="00FD046C" w:rsidRPr="00C26E9C">
        <w:rPr>
          <w:rFonts w:ascii="Times New Roman" w:hAnsi="Times New Roman" w:cs="Times New Roman"/>
          <w:b/>
        </w:rPr>
        <w:t>.1. Projektas „Vaikų svajonės“</w:t>
      </w:r>
    </w:p>
    <w:p w:rsidR="008F7FA7" w:rsidRPr="00C26E9C" w:rsidRDefault="008F7FA7" w:rsidP="00C26E9C">
      <w:pPr>
        <w:tabs>
          <w:tab w:val="left" w:pos="0"/>
        </w:tabs>
        <w:ind w:firstLine="720"/>
        <w:jc w:val="both"/>
        <w:rPr>
          <w:rFonts w:ascii="Times New Roman" w:hAnsi="Times New Roman" w:cs="Times New Roman"/>
          <w:b/>
        </w:rPr>
      </w:pPr>
    </w:p>
    <w:p w:rsidR="008F7FA7" w:rsidRPr="00C26E9C" w:rsidRDefault="007B7533" w:rsidP="00C26E9C">
      <w:pPr>
        <w:tabs>
          <w:tab w:val="left" w:pos="0"/>
        </w:tabs>
        <w:ind w:firstLine="720"/>
        <w:jc w:val="both"/>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entras 2015 metais nuo spalio</w:t>
      </w:r>
      <w:r w:rsidRPr="00C26E9C">
        <w:rPr>
          <w:rFonts w:ascii="Times New Roman" w:hAnsi="Times New Roman" w:cs="Times New Roman"/>
        </w:rPr>
        <w:t xml:space="preserve"> mėnesio </w:t>
      </w:r>
      <w:r w:rsidR="00FD046C" w:rsidRPr="00C26E9C">
        <w:rPr>
          <w:rFonts w:ascii="Times New Roman" w:hAnsi="Times New Roman" w:cs="Times New Roman"/>
        </w:rPr>
        <w:t xml:space="preserve">iki pat gruodžio mėnesio pabaigos dalyvavo projekte „Vaikų svajonės“. Šio projekto tikslas – išpildyti vaikų nuo 2 iki 14 metų amžiaus Šv. Kalėdų svajones, kurie auga socialinių įgūdžių stokojančiose šeimose. </w:t>
      </w:r>
    </w:p>
    <w:p w:rsidR="008F7FA7" w:rsidRPr="00C26E9C" w:rsidRDefault="00FD046C" w:rsidP="00C26E9C">
      <w:pPr>
        <w:tabs>
          <w:tab w:val="left" w:pos="0"/>
        </w:tabs>
        <w:ind w:firstLine="720"/>
        <w:jc w:val="both"/>
        <w:rPr>
          <w:rFonts w:ascii="Times New Roman" w:hAnsi="Times New Roman" w:cs="Times New Roman"/>
        </w:rPr>
      </w:pPr>
      <w:r w:rsidRPr="00C26E9C">
        <w:rPr>
          <w:rFonts w:ascii="Times New Roman" w:hAnsi="Times New Roman" w:cs="Times New Roman"/>
        </w:rPr>
        <w:t>Projekto metu bendradarbiauta su 14 Šakių rajono seniūnijų socialinių darbuotojų dirbančių su rizikos šeimomis.</w:t>
      </w:r>
    </w:p>
    <w:p w:rsidR="008F7FA7" w:rsidRPr="00C26E9C" w:rsidRDefault="00FD046C" w:rsidP="00C26E9C">
      <w:pPr>
        <w:tabs>
          <w:tab w:val="left" w:pos="0"/>
        </w:tabs>
        <w:ind w:firstLine="720"/>
        <w:jc w:val="both"/>
        <w:rPr>
          <w:rFonts w:ascii="Times New Roman" w:hAnsi="Times New Roman" w:cs="Times New Roman"/>
        </w:rPr>
      </w:pPr>
      <w:r w:rsidRPr="00C26E9C">
        <w:rPr>
          <w:rFonts w:ascii="Times New Roman" w:hAnsi="Times New Roman" w:cs="Times New Roman"/>
        </w:rPr>
        <w:t>Tuo laikotarpiu į projektą buvo įtraukta 15 Šakių rajono seniūnijų socialinių darbuotojų</w:t>
      </w:r>
      <w:r w:rsidR="007B7533" w:rsidRPr="00C26E9C">
        <w:rPr>
          <w:rFonts w:ascii="Times New Roman" w:hAnsi="Times New Roman" w:cs="Times New Roman"/>
        </w:rPr>
        <w:t>,</w:t>
      </w:r>
      <w:r w:rsidRPr="00C26E9C">
        <w:rPr>
          <w:rFonts w:ascii="Times New Roman" w:hAnsi="Times New Roman" w:cs="Times New Roman"/>
        </w:rPr>
        <w:t xml:space="preserve"> dirbančių su rizikos šeimomis. Šios geriausiai pažindamos ir žinodamos vaikų norus, pildė vaikų svajonių anketas ir pristadydavo į centrą tolimesniam jų patikrinimui. </w:t>
      </w:r>
    </w:p>
    <w:p w:rsidR="008F7FA7" w:rsidRPr="00C26E9C" w:rsidRDefault="001F56BF" w:rsidP="00C26E9C">
      <w:pPr>
        <w:tabs>
          <w:tab w:val="left" w:pos="0"/>
        </w:tabs>
        <w:ind w:firstLine="720"/>
        <w:jc w:val="both"/>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 xml:space="preserve">entre buvo surinktos 225 vaikų svajonės, kurios buvo patalpintos į internetinę svetainę </w:t>
      </w:r>
      <w:hyperlink r:id="rId11" w:history="1">
        <w:r w:rsidR="00FD046C" w:rsidRPr="00C26E9C">
          <w:rPr>
            <w:rStyle w:val="Hipersaitas"/>
            <w:rFonts w:ascii="Times New Roman" w:hAnsi="Times New Roman" w:cs="Times New Roman"/>
          </w:rPr>
          <w:t>www.vaikusvajones.lt</w:t>
        </w:r>
      </w:hyperlink>
      <w:r w:rsidR="00FD046C" w:rsidRPr="00C26E9C">
        <w:rPr>
          <w:rFonts w:ascii="Times New Roman" w:hAnsi="Times New Roman" w:cs="Times New Roman"/>
        </w:rPr>
        <w:t xml:space="preserve">. Dalis prisidedančių prie projekto įgyvendinimo asmenų pasirinko svajones išpildyti asmeniškai nuvykstant pas vaikus, likusios dovanos atkeliavo į </w:t>
      </w:r>
      <w:r w:rsidR="007B7533" w:rsidRPr="00C26E9C">
        <w:rPr>
          <w:rFonts w:ascii="Times New Roman" w:hAnsi="Times New Roman" w:cs="Times New Roman"/>
        </w:rPr>
        <w:t>C</w:t>
      </w:r>
      <w:r w:rsidR="00FD046C" w:rsidRPr="00C26E9C">
        <w:rPr>
          <w:rFonts w:ascii="Times New Roman" w:hAnsi="Times New Roman" w:cs="Times New Roman"/>
        </w:rPr>
        <w:t xml:space="preserve">entrą ir </w:t>
      </w:r>
      <w:r w:rsidR="007B7533" w:rsidRPr="00C26E9C">
        <w:rPr>
          <w:rFonts w:ascii="Times New Roman" w:hAnsi="Times New Roman" w:cs="Times New Roman"/>
        </w:rPr>
        <w:t>perduodant seniūnijų socialinėm</w:t>
      </w:r>
      <w:r w:rsidR="00FD046C" w:rsidRPr="00C26E9C">
        <w:rPr>
          <w:rFonts w:ascii="Times New Roman" w:hAnsi="Times New Roman" w:cs="Times New Roman"/>
        </w:rPr>
        <w:t>s darbuotojoms buvo išdalintos vaikams. Daug vaikų svajonių išpildė JAV gyvenantys lietuviai, kuriems tarpininkavo Marius Vilemaitis</w:t>
      </w:r>
      <w:r w:rsidR="008F7FA7" w:rsidRPr="00C26E9C">
        <w:rPr>
          <w:rFonts w:ascii="Times New Roman" w:hAnsi="Times New Roman" w:cs="Times New Roman"/>
        </w:rPr>
        <w:t>.</w:t>
      </w:r>
    </w:p>
    <w:p w:rsidR="006A03C5" w:rsidRPr="00C26E9C" w:rsidRDefault="007B7533" w:rsidP="00C26E9C">
      <w:pPr>
        <w:tabs>
          <w:tab w:val="left" w:pos="0"/>
        </w:tabs>
        <w:ind w:firstLine="720"/>
        <w:jc w:val="both"/>
        <w:rPr>
          <w:rFonts w:ascii="Times New Roman" w:hAnsi="Times New Roman" w:cs="Times New Roman"/>
        </w:rPr>
      </w:pPr>
      <w:r w:rsidRPr="00C26E9C">
        <w:rPr>
          <w:rFonts w:ascii="Times New Roman" w:hAnsi="Times New Roman" w:cs="Times New Roman"/>
        </w:rPr>
        <w:t>Projekte</w:t>
      </w:r>
      <w:r w:rsidR="00FD046C" w:rsidRPr="00C26E9C">
        <w:rPr>
          <w:rFonts w:ascii="Times New Roman" w:hAnsi="Times New Roman" w:cs="Times New Roman"/>
        </w:rPr>
        <w:t xml:space="preserve"> „Vaikų svajonės“ Šakių rajone buvo įgyvendintos visos vaikų svajonės.</w:t>
      </w:r>
    </w:p>
    <w:p w:rsidR="006A03C5" w:rsidRPr="00C26E9C" w:rsidRDefault="006A03C5" w:rsidP="00C26E9C">
      <w:pPr>
        <w:tabs>
          <w:tab w:val="left" w:pos="0"/>
        </w:tabs>
        <w:ind w:firstLine="567"/>
        <w:jc w:val="both"/>
        <w:rPr>
          <w:rFonts w:ascii="Times New Roman" w:hAnsi="Times New Roman" w:cs="Times New Roman"/>
        </w:rPr>
      </w:pPr>
    </w:p>
    <w:p w:rsidR="006A03C5" w:rsidRPr="00C26E9C" w:rsidRDefault="00B96540" w:rsidP="00C26E9C">
      <w:pPr>
        <w:tabs>
          <w:tab w:val="left" w:pos="0"/>
        </w:tabs>
        <w:ind w:hanging="142"/>
        <w:rPr>
          <w:rFonts w:ascii="Times New Roman" w:hAnsi="Times New Roman" w:cs="Times New Roman"/>
        </w:rPr>
      </w:pPr>
      <w:r w:rsidRPr="00C26E9C">
        <w:rPr>
          <w:rFonts w:ascii="Times New Roman" w:hAnsi="Times New Roman" w:cs="Times New Roman"/>
          <w:b/>
          <w:i/>
          <w:sz w:val="20"/>
          <w:szCs w:val="20"/>
        </w:rPr>
        <w:t xml:space="preserve">           17</w:t>
      </w:r>
      <w:r w:rsidR="00FD046C" w:rsidRPr="00C26E9C">
        <w:rPr>
          <w:rFonts w:ascii="Times New Roman" w:hAnsi="Times New Roman" w:cs="Times New Roman"/>
          <w:b/>
          <w:i/>
          <w:sz w:val="20"/>
          <w:szCs w:val="20"/>
        </w:rPr>
        <w:t xml:space="preserve"> lentelė.</w:t>
      </w:r>
      <w:r w:rsidR="00FD046C" w:rsidRPr="00C26E9C">
        <w:rPr>
          <w:rFonts w:ascii="Times New Roman" w:hAnsi="Times New Roman" w:cs="Times New Roman"/>
          <w:i/>
          <w:sz w:val="20"/>
          <w:szCs w:val="20"/>
        </w:rPr>
        <w:t xml:space="preserve"> Projekto „Vaikų svajonės“ vaikų skaičiaus pasiskirstymas</w:t>
      </w:r>
      <w:r w:rsidR="001F4B95" w:rsidRPr="00C26E9C">
        <w:rPr>
          <w:rFonts w:ascii="Times New Roman" w:hAnsi="Times New Roman" w:cs="Times New Roman"/>
        </w:rPr>
        <w:t xml:space="preserve"> </w:t>
      </w:r>
      <w:r w:rsidR="00FD046C" w:rsidRPr="00C26E9C">
        <w:rPr>
          <w:rFonts w:ascii="Times New Roman" w:hAnsi="Times New Roman" w:cs="Times New Roman"/>
          <w:i/>
          <w:sz w:val="20"/>
          <w:szCs w:val="20"/>
        </w:rPr>
        <w:t>Šakių rajono seniūnijose</w:t>
      </w:r>
    </w:p>
    <w:tbl>
      <w:tblPr>
        <w:tblW w:w="8709" w:type="dxa"/>
        <w:jc w:val="center"/>
        <w:tblInd w:w="-158" w:type="dxa"/>
        <w:tblCellMar>
          <w:left w:w="10" w:type="dxa"/>
          <w:right w:w="10" w:type="dxa"/>
        </w:tblCellMar>
        <w:tblLook w:val="04A0"/>
      </w:tblPr>
      <w:tblGrid>
        <w:gridCol w:w="1117"/>
        <w:gridCol w:w="2551"/>
        <w:gridCol w:w="5041"/>
      </w:tblGrid>
      <w:tr w:rsidR="006A03C5" w:rsidRPr="00C26E9C" w:rsidTr="001F4B95">
        <w:tblPrEx>
          <w:tblCellMar>
            <w:top w:w="0" w:type="dxa"/>
            <w:bottom w:w="0" w:type="dxa"/>
          </w:tblCellMar>
        </w:tblPrEx>
        <w:trPr>
          <w:trHeight w:val="841"/>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iCs/>
              </w:rPr>
            </w:pPr>
            <w:r w:rsidRPr="00C26E9C">
              <w:rPr>
                <w:rFonts w:ascii="Times New Roman" w:hAnsi="Times New Roman" w:cs="Times New Roman"/>
                <w:b/>
                <w:iCs/>
              </w:rPr>
              <w:t>Eil.</w:t>
            </w:r>
          </w:p>
          <w:p w:rsidR="006A03C5" w:rsidRPr="00C26E9C" w:rsidRDefault="00FD046C" w:rsidP="00C26E9C">
            <w:pPr>
              <w:tabs>
                <w:tab w:val="left" w:pos="1242"/>
              </w:tabs>
              <w:jc w:val="center"/>
              <w:rPr>
                <w:rFonts w:ascii="Times New Roman" w:hAnsi="Times New Roman" w:cs="Times New Roman"/>
                <w:b/>
                <w:iCs/>
              </w:rPr>
            </w:pPr>
            <w:r w:rsidRPr="00C26E9C">
              <w:rPr>
                <w:rFonts w:ascii="Times New Roman" w:hAnsi="Times New Roman" w:cs="Times New Roman"/>
                <w:b/>
                <w:iCs/>
              </w:rPr>
              <w:t>Nr.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1242"/>
              </w:tabs>
              <w:jc w:val="center"/>
              <w:rPr>
                <w:rFonts w:ascii="Times New Roman" w:hAnsi="Times New Roman" w:cs="Times New Roman"/>
                <w:b/>
                <w:iCs/>
              </w:rPr>
            </w:pPr>
            <w:r w:rsidRPr="00C26E9C">
              <w:rPr>
                <w:rFonts w:ascii="Times New Roman" w:hAnsi="Times New Roman" w:cs="Times New Roman"/>
                <w:b/>
                <w:iCs/>
              </w:rPr>
              <w:br/>
              <w:t>Seniūnija</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
                <w:bCs/>
              </w:rPr>
            </w:pPr>
            <w:r w:rsidRPr="00C26E9C">
              <w:rPr>
                <w:rFonts w:ascii="Times New Roman" w:hAnsi="Times New Roman" w:cs="Times New Roman"/>
                <w:b/>
                <w:bCs/>
              </w:rPr>
              <w:t>Vaikų skaičius</w:t>
            </w:r>
          </w:p>
        </w:tc>
      </w:tr>
      <w:tr w:rsidR="006A03C5" w:rsidRPr="00C26E9C" w:rsidTr="001F4B95">
        <w:tblPrEx>
          <w:tblCellMar>
            <w:top w:w="0" w:type="dxa"/>
            <w:bottom w:w="0" w:type="dxa"/>
          </w:tblCellMar>
        </w:tblPrEx>
        <w:trPr>
          <w:trHeight w:val="552"/>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Lukšių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17</w:t>
            </w:r>
          </w:p>
        </w:tc>
      </w:tr>
      <w:tr w:rsidR="006A03C5" w:rsidRPr="00C26E9C" w:rsidTr="001F4B95">
        <w:tblPrEx>
          <w:tblCellMar>
            <w:top w:w="0" w:type="dxa"/>
            <w:bottom w:w="0" w:type="dxa"/>
          </w:tblCellMar>
        </w:tblPrEx>
        <w:trPr>
          <w:trHeight w:val="562"/>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Žvirgždaičių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2</w:t>
            </w:r>
          </w:p>
        </w:tc>
      </w:tr>
      <w:tr w:rsidR="006A03C5" w:rsidRPr="00C26E9C" w:rsidTr="001F4B95">
        <w:tblPrEx>
          <w:tblCellMar>
            <w:top w:w="0" w:type="dxa"/>
            <w:bottom w:w="0" w:type="dxa"/>
          </w:tblCellMar>
        </w:tblPrEx>
        <w:trPr>
          <w:trHeight w:val="556"/>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Plokščių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13</w:t>
            </w:r>
          </w:p>
        </w:tc>
      </w:tr>
      <w:tr w:rsidR="006A03C5" w:rsidRPr="00C26E9C" w:rsidTr="001F4B95">
        <w:tblPrEx>
          <w:tblCellMar>
            <w:top w:w="0" w:type="dxa"/>
            <w:bottom w:w="0" w:type="dxa"/>
          </w:tblCellMar>
        </w:tblPrEx>
        <w:trPr>
          <w:trHeight w:val="564"/>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Sintautų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11</w:t>
            </w:r>
          </w:p>
        </w:tc>
      </w:tr>
      <w:tr w:rsidR="006A03C5" w:rsidRPr="00C26E9C" w:rsidTr="001F4B95">
        <w:tblPrEx>
          <w:tblCellMar>
            <w:top w:w="0" w:type="dxa"/>
            <w:bottom w:w="0" w:type="dxa"/>
          </w:tblCellMar>
        </w:tblPrEx>
        <w:trPr>
          <w:trHeight w:val="544"/>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Slavikų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10</w:t>
            </w:r>
          </w:p>
        </w:tc>
      </w:tr>
      <w:tr w:rsidR="006A03C5" w:rsidRPr="00C26E9C" w:rsidTr="001F4B95">
        <w:tblPrEx>
          <w:tblCellMar>
            <w:top w:w="0" w:type="dxa"/>
            <w:bottom w:w="0" w:type="dxa"/>
          </w:tblCellMar>
        </w:tblPrEx>
        <w:trPr>
          <w:trHeight w:val="552"/>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Kidulių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7</w:t>
            </w:r>
          </w:p>
        </w:tc>
      </w:tr>
      <w:tr w:rsidR="006A03C5" w:rsidRPr="00C26E9C" w:rsidTr="001F4B95">
        <w:tblPrEx>
          <w:tblCellMar>
            <w:top w:w="0" w:type="dxa"/>
            <w:bottom w:w="0" w:type="dxa"/>
          </w:tblCellMar>
        </w:tblPrEx>
        <w:trPr>
          <w:trHeight w:val="56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Lekėčių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16</w:t>
            </w:r>
          </w:p>
        </w:tc>
      </w:tr>
      <w:tr w:rsidR="006A03C5" w:rsidRPr="00C26E9C" w:rsidTr="001F4B95">
        <w:tblPrEx>
          <w:tblCellMar>
            <w:top w:w="0" w:type="dxa"/>
            <w:bottom w:w="0" w:type="dxa"/>
          </w:tblCellMar>
        </w:tblPrEx>
        <w:trPr>
          <w:trHeight w:val="497"/>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Griškabūdžio</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8</w:t>
            </w:r>
          </w:p>
        </w:tc>
      </w:tr>
      <w:tr w:rsidR="006A03C5" w:rsidRPr="00C26E9C" w:rsidTr="001F4B95">
        <w:tblPrEx>
          <w:tblCellMar>
            <w:top w:w="0" w:type="dxa"/>
            <w:bottom w:w="0" w:type="dxa"/>
          </w:tblCellMar>
        </w:tblPrEx>
        <w:trPr>
          <w:trHeight w:val="49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Sudargo</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5</w:t>
            </w:r>
          </w:p>
        </w:tc>
      </w:tr>
      <w:tr w:rsidR="006A03C5" w:rsidRPr="00C26E9C" w:rsidTr="001F4B95">
        <w:tblPrEx>
          <w:tblCellMar>
            <w:top w:w="0" w:type="dxa"/>
            <w:bottom w:w="0" w:type="dxa"/>
          </w:tblCellMar>
        </w:tblPrEx>
        <w:trPr>
          <w:trHeight w:val="500"/>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Kudirkos Naumiesčio</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25</w:t>
            </w:r>
          </w:p>
        </w:tc>
      </w:tr>
      <w:tr w:rsidR="006A03C5" w:rsidRPr="00C26E9C" w:rsidTr="001F4B95">
        <w:tblPrEx>
          <w:tblCellMar>
            <w:top w:w="0" w:type="dxa"/>
            <w:bottom w:w="0" w:type="dxa"/>
          </w:tblCellMar>
        </w:tblPrEx>
        <w:trPr>
          <w:trHeight w:val="508"/>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Gelgaudiškio</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14</w:t>
            </w:r>
          </w:p>
        </w:tc>
      </w:tr>
      <w:tr w:rsidR="006A03C5" w:rsidRPr="00C26E9C" w:rsidTr="001F4B95">
        <w:tblPrEx>
          <w:tblCellMar>
            <w:top w:w="0" w:type="dxa"/>
            <w:bottom w:w="0" w:type="dxa"/>
          </w:tblCellMar>
        </w:tblPrEx>
        <w:trPr>
          <w:trHeight w:val="558"/>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Kriūkų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23</w:t>
            </w:r>
          </w:p>
        </w:tc>
      </w:tr>
      <w:tr w:rsidR="006A03C5" w:rsidRPr="00C26E9C" w:rsidTr="001F4B95">
        <w:tblPrEx>
          <w:tblCellMar>
            <w:top w:w="0" w:type="dxa"/>
            <w:bottom w:w="0" w:type="dxa"/>
          </w:tblCellMar>
        </w:tblPrEx>
        <w:trPr>
          <w:trHeight w:val="538"/>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Šakių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48</w:t>
            </w:r>
          </w:p>
        </w:tc>
      </w:tr>
      <w:tr w:rsidR="006A03C5" w:rsidRPr="00C26E9C" w:rsidTr="001F4B95">
        <w:tblPrEx>
          <w:tblCellMar>
            <w:top w:w="0" w:type="dxa"/>
            <w:bottom w:w="0" w:type="dxa"/>
          </w:tblCellMar>
        </w:tblPrEx>
        <w:trPr>
          <w:trHeight w:val="574"/>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rPr>
              <w:t>Barzdų</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Cs/>
              </w:rPr>
            </w:pPr>
            <w:r w:rsidRPr="00C26E9C">
              <w:rPr>
                <w:rFonts w:ascii="Times New Roman" w:hAnsi="Times New Roman" w:cs="Times New Roman"/>
                <w:bCs/>
              </w:rPr>
              <w:t>24</w:t>
            </w:r>
          </w:p>
        </w:tc>
      </w:tr>
      <w:tr w:rsidR="006A03C5" w:rsidRPr="00C26E9C" w:rsidTr="001F4B95">
        <w:tblPrEx>
          <w:tblCellMar>
            <w:top w:w="0" w:type="dxa"/>
            <w:bottom w:w="0" w:type="dxa"/>
          </w:tblCellMar>
        </w:tblPrEx>
        <w:trPr>
          <w:trHeight w:val="412"/>
          <w:jc w:val="center"/>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tabs>
                <w:tab w:val="left" w:pos="663"/>
              </w:tabs>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rPr>
            </w:pPr>
            <w:r w:rsidRPr="00C26E9C">
              <w:rPr>
                <w:rFonts w:ascii="Times New Roman" w:hAnsi="Times New Roman" w:cs="Times New Roman"/>
                <w:b/>
              </w:rPr>
              <w:t>Iš viso:</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284"/>
              </w:tabs>
              <w:jc w:val="center"/>
              <w:rPr>
                <w:rFonts w:ascii="Times New Roman" w:hAnsi="Times New Roman" w:cs="Times New Roman"/>
                <w:b/>
                <w:bCs/>
              </w:rPr>
            </w:pPr>
            <w:r w:rsidRPr="00C26E9C">
              <w:rPr>
                <w:rFonts w:ascii="Times New Roman" w:hAnsi="Times New Roman" w:cs="Times New Roman"/>
                <w:b/>
                <w:bCs/>
              </w:rPr>
              <w:t>225</w:t>
            </w:r>
          </w:p>
        </w:tc>
      </w:tr>
    </w:tbl>
    <w:p w:rsidR="00E74716" w:rsidRPr="00C26E9C" w:rsidRDefault="00E74716" w:rsidP="00C26E9C">
      <w:pPr>
        <w:tabs>
          <w:tab w:val="left" w:pos="284"/>
        </w:tabs>
        <w:jc w:val="center"/>
        <w:rPr>
          <w:rFonts w:ascii="Times New Roman" w:hAnsi="Times New Roman" w:cs="Times New Roman"/>
          <w:b/>
          <w:bCs/>
        </w:rPr>
      </w:pPr>
    </w:p>
    <w:p w:rsidR="008F7FA7" w:rsidRPr="00C26E9C" w:rsidRDefault="008F7FA7" w:rsidP="00C26E9C">
      <w:pPr>
        <w:tabs>
          <w:tab w:val="left" w:pos="284"/>
        </w:tabs>
        <w:jc w:val="center"/>
        <w:rPr>
          <w:rFonts w:ascii="Times New Roman" w:hAnsi="Times New Roman" w:cs="Times New Roman"/>
          <w:b/>
          <w:bCs/>
        </w:rPr>
      </w:pPr>
      <w:r w:rsidRPr="00C26E9C">
        <w:rPr>
          <w:rFonts w:ascii="Times New Roman" w:hAnsi="Times New Roman" w:cs="Times New Roman"/>
          <w:b/>
          <w:bCs/>
        </w:rPr>
        <w:t>12</w:t>
      </w:r>
      <w:r w:rsidR="00FD046C" w:rsidRPr="00C26E9C">
        <w:rPr>
          <w:rFonts w:ascii="Times New Roman" w:hAnsi="Times New Roman" w:cs="Times New Roman"/>
          <w:b/>
          <w:bCs/>
        </w:rPr>
        <w:t>.2. Projektas  „Sveikatą stiprinkime kartu“</w:t>
      </w:r>
    </w:p>
    <w:p w:rsidR="007B7533" w:rsidRPr="00C26E9C" w:rsidRDefault="007B7533" w:rsidP="00C26E9C">
      <w:pPr>
        <w:tabs>
          <w:tab w:val="left" w:pos="284"/>
        </w:tabs>
        <w:jc w:val="center"/>
        <w:rPr>
          <w:rFonts w:ascii="Times New Roman" w:hAnsi="Times New Roman" w:cs="Times New Roman"/>
          <w:b/>
          <w:bCs/>
        </w:rPr>
      </w:pPr>
    </w:p>
    <w:p w:rsidR="008F7FA7" w:rsidRPr="00C26E9C" w:rsidRDefault="007B7533" w:rsidP="00C26E9C">
      <w:pPr>
        <w:ind w:firstLine="851"/>
        <w:jc w:val="both"/>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 xml:space="preserve">entras 2015 metais dalyvavo </w:t>
      </w:r>
      <w:r w:rsidRPr="00C26E9C">
        <w:rPr>
          <w:rFonts w:ascii="Times New Roman" w:hAnsi="Times New Roman" w:cs="Times New Roman"/>
        </w:rPr>
        <w:t>S</w:t>
      </w:r>
      <w:r w:rsidR="00FD046C" w:rsidRPr="00C26E9C">
        <w:rPr>
          <w:rFonts w:ascii="Times New Roman" w:hAnsi="Times New Roman" w:cs="Times New Roman"/>
        </w:rPr>
        <w:t>avivaldybės bendruomenės sveikatos rėmimo specialiosios programos priemonių vykdymui teikiamų projektų finansavimo konkurse. Projekto "Sveikatą stiprinkime kartu" įgyvendinimo trukmė 2015-08-19 iki 2015-11-23.</w:t>
      </w:r>
    </w:p>
    <w:p w:rsidR="008F7FA7" w:rsidRPr="00C26E9C" w:rsidRDefault="00FD046C" w:rsidP="00C26E9C">
      <w:pPr>
        <w:ind w:firstLine="851"/>
        <w:jc w:val="both"/>
        <w:rPr>
          <w:rFonts w:ascii="Times New Roman" w:hAnsi="Times New Roman" w:cs="Times New Roman"/>
        </w:rPr>
      </w:pPr>
      <w:r w:rsidRPr="00C26E9C">
        <w:rPr>
          <w:rFonts w:ascii="Times New Roman" w:hAnsi="Times New Roman" w:cs="Times New Roman"/>
        </w:rPr>
        <w:t>Projekto tikslas</w:t>
      </w:r>
      <w:r w:rsidR="007B7533" w:rsidRPr="00C26E9C">
        <w:rPr>
          <w:rFonts w:ascii="Times New Roman" w:hAnsi="Times New Roman" w:cs="Times New Roman"/>
        </w:rPr>
        <w:t xml:space="preserve"> </w:t>
      </w:r>
      <w:r w:rsidRPr="00C26E9C">
        <w:rPr>
          <w:rFonts w:ascii="Times New Roman" w:hAnsi="Times New Roman" w:cs="Times New Roman"/>
        </w:rPr>
        <w:t xml:space="preserve">- </w:t>
      </w:r>
      <w:r w:rsidRPr="00C26E9C">
        <w:rPr>
          <w:rFonts w:ascii="Times New Roman" w:hAnsi="Times New Roman" w:cs="Times New Roman"/>
          <w:bCs/>
        </w:rPr>
        <w:t>puoselėti įstaigos darbuotojų ir lankomų asmenų psichinę sveikatą, stiprinant tarpusavio ryšį, kiekvieno asmens savivertę. Suteikti naujų žinių ir gerų emocijų.</w:t>
      </w:r>
    </w:p>
    <w:p w:rsidR="006A03C5" w:rsidRPr="00C26E9C" w:rsidRDefault="00FD046C" w:rsidP="00C26E9C">
      <w:pPr>
        <w:ind w:firstLine="851"/>
        <w:jc w:val="both"/>
        <w:rPr>
          <w:rFonts w:ascii="Times New Roman" w:hAnsi="Times New Roman" w:cs="Times New Roman"/>
        </w:rPr>
      </w:pPr>
      <w:r w:rsidRPr="00C26E9C">
        <w:rPr>
          <w:rFonts w:ascii="Times New Roman" w:hAnsi="Times New Roman" w:cs="Times New Roman"/>
        </w:rPr>
        <w:t>Projekto uždaviniai:</w:t>
      </w:r>
    </w:p>
    <w:p w:rsidR="006A03C5" w:rsidRPr="00C26E9C" w:rsidRDefault="00FD046C" w:rsidP="00C26E9C">
      <w:pPr>
        <w:numPr>
          <w:ilvl w:val="0"/>
          <w:numId w:val="6"/>
        </w:numPr>
        <w:ind w:left="0" w:firstLine="273"/>
        <w:jc w:val="both"/>
        <w:rPr>
          <w:rFonts w:ascii="Times New Roman" w:hAnsi="Times New Roman" w:cs="Times New Roman"/>
        </w:rPr>
      </w:pPr>
      <w:r w:rsidRPr="00C26E9C">
        <w:rPr>
          <w:rFonts w:ascii="Times New Roman" w:hAnsi="Times New Roman" w:cs="Times New Roman"/>
          <w:bCs/>
        </w:rPr>
        <w:t>Sudaryti sąlygas darbuotojams ir lankomiems asmenims dalyvauti seminaruose.</w:t>
      </w:r>
    </w:p>
    <w:p w:rsidR="006A03C5" w:rsidRPr="00C26E9C" w:rsidRDefault="00FD046C" w:rsidP="00C26E9C">
      <w:pPr>
        <w:numPr>
          <w:ilvl w:val="0"/>
          <w:numId w:val="6"/>
        </w:numPr>
        <w:ind w:left="0" w:firstLine="273"/>
        <w:jc w:val="both"/>
        <w:rPr>
          <w:rFonts w:ascii="Times New Roman" w:hAnsi="Times New Roman" w:cs="Times New Roman"/>
          <w:bCs/>
        </w:rPr>
      </w:pPr>
      <w:r w:rsidRPr="00C26E9C">
        <w:rPr>
          <w:rFonts w:ascii="Times New Roman" w:hAnsi="Times New Roman" w:cs="Times New Roman"/>
          <w:bCs/>
        </w:rPr>
        <w:t>Padėti projekto dalyviams suvokti, kad teigiama emocinė aplinka yra sveikatos šaltinis.</w:t>
      </w:r>
    </w:p>
    <w:p w:rsidR="006A03C5" w:rsidRPr="00C26E9C" w:rsidRDefault="00FD046C" w:rsidP="00C26E9C">
      <w:pPr>
        <w:numPr>
          <w:ilvl w:val="0"/>
          <w:numId w:val="6"/>
        </w:numPr>
        <w:ind w:left="0" w:firstLine="273"/>
        <w:jc w:val="both"/>
        <w:rPr>
          <w:rFonts w:ascii="Times New Roman" w:hAnsi="Times New Roman" w:cs="Times New Roman"/>
        </w:rPr>
      </w:pPr>
      <w:r w:rsidRPr="00C26E9C">
        <w:rPr>
          <w:rFonts w:ascii="Times New Roman" w:hAnsi="Times New Roman" w:cs="Times New Roman"/>
        </w:rPr>
        <w:t>Didinti pagyvenusio amžiaus gyventojų informuotumą apie mokymosi ir užimtumo galimybes, ir skatinti aktyvumą visuomeniniame gyvenime.</w:t>
      </w:r>
    </w:p>
    <w:p w:rsidR="006A03C5" w:rsidRPr="00C26E9C" w:rsidRDefault="00FD046C" w:rsidP="00C26E9C">
      <w:pPr>
        <w:numPr>
          <w:ilvl w:val="0"/>
          <w:numId w:val="6"/>
        </w:numPr>
        <w:ind w:left="0" w:firstLine="273"/>
        <w:jc w:val="both"/>
        <w:rPr>
          <w:rFonts w:ascii="Times New Roman" w:hAnsi="Times New Roman" w:cs="Times New Roman"/>
        </w:rPr>
      </w:pPr>
      <w:r w:rsidRPr="00C26E9C">
        <w:rPr>
          <w:rFonts w:ascii="Times New Roman" w:hAnsi="Times New Roman" w:cs="Times New Roman"/>
        </w:rPr>
        <w:t>Suteikti projekto dalyviams optimizmo, patirti malonių pojūčių bei pasisemti idėjų stiprinant sveikatą.</w:t>
      </w:r>
    </w:p>
    <w:p w:rsidR="006A03C5" w:rsidRPr="00C26E9C" w:rsidRDefault="00FD046C" w:rsidP="00C26E9C">
      <w:pPr>
        <w:ind w:firstLine="720"/>
        <w:jc w:val="both"/>
        <w:rPr>
          <w:rFonts w:ascii="Times New Roman" w:hAnsi="Times New Roman" w:cs="Times New Roman"/>
        </w:rPr>
      </w:pPr>
      <w:r w:rsidRPr="00C26E9C">
        <w:rPr>
          <w:rFonts w:ascii="Times New Roman" w:hAnsi="Times New Roman" w:cs="Times New Roman"/>
        </w:rPr>
        <w:t>Buvo suorganizuoti du seminarai, viena edukacinė programa ir parengtas lankstinukas 100 vienetų tiražu.</w:t>
      </w:r>
    </w:p>
    <w:p w:rsidR="007B7533" w:rsidRPr="00C26E9C" w:rsidRDefault="007B7533" w:rsidP="00C26E9C">
      <w:pPr>
        <w:ind w:firstLine="720"/>
        <w:jc w:val="both"/>
        <w:rPr>
          <w:rFonts w:ascii="Times New Roman" w:hAnsi="Times New Roman" w:cs="Times New Roman"/>
        </w:rPr>
      </w:pPr>
    </w:p>
    <w:p w:rsidR="006A03C5" w:rsidRPr="00C26E9C" w:rsidRDefault="00B96540" w:rsidP="00C26E9C">
      <w:pPr>
        <w:ind w:hanging="142"/>
        <w:rPr>
          <w:rFonts w:ascii="Times New Roman" w:hAnsi="Times New Roman" w:cs="Times New Roman"/>
        </w:rPr>
      </w:pPr>
      <w:r w:rsidRPr="00C26E9C">
        <w:rPr>
          <w:rFonts w:ascii="Times New Roman" w:hAnsi="Times New Roman" w:cs="Times New Roman"/>
          <w:b/>
          <w:i/>
          <w:sz w:val="20"/>
          <w:szCs w:val="20"/>
        </w:rPr>
        <w:t>18</w:t>
      </w:r>
      <w:r w:rsidR="00FD046C" w:rsidRPr="00C26E9C">
        <w:rPr>
          <w:rFonts w:ascii="Times New Roman" w:hAnsi="Times New Roman" w:cs="Times New Roman"/>
          <w:b/>
          <w:i/>
          <w:sz w:val="20"/>
          <w:szCs w:val="20"/>
        </w:rPr>
        <w:t xml:space="preserve"> lentelė.</w:t>
      </w:r>
      <w:r w:rsidR="00FD046C" w:rsidRPr="00C26E9C">
        <w:rPr>
          <w:rFonts w:ascii="Times New Roman" w:hAnsi="Times New Roman" w:cs="Times New Roman"/>
          <w:i/>
          <w:sz w:val="20"/>
          <w:szCs w:val="20"/>
        </w:rPr>
        <w:t xml:space="preserve"> Programos projekto rezultatų vertinimas</w:t>
      </w:r>
    </w:p>
    <w:tbl>
      <w:tblPr>
        <w:tblW w:w="9190" w:type="dxa"/>
        <w:tblCellMar>
          <w:left w:w="10" w:type="dxa"/>
          <w:right w:w="10" w:type="dxa"/>
        </w:tblCellMar>
        <w:tblLook w:val="04A0"/>
      </w:tblPr>
      <w:tblGrid>
        <w:gridCol w:w="1169"/>
        <w:gridCol w:w="3441"/>
        <w:gridCol w:w="2339"/>
        <w:gridCol w:w="2241"/>
      </w:tblGrid>
      <w:tr w:rsidR="006A03C5" w:rsidRPr="00C26E9C">
        <w:tblPrEx>
          <w:tblCellMar>
            <w:top w:w="0" w:type="dxa"/>
            <w:bottom w:w="0" w:type="dxa"/>
          </w:tblCellMar>
        </w:tblPrEx>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bCs/>
              </w:rPr>
              <w:t>Eil. Nr.</w:t>
            </w:r>
          </w:p>
        </w:tc>
        <w:tc>
          <w:tcPr>
            <w:tcW w:w="34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rPr>
              <w:t xml:space="preserve">Programos projekto </w:t>
            </w:r>
            <w:r w:rsidRPr="00C26E9C">
              <w:rPr>
                <w:rFonts w:ascii="Times New Roman" w:hAnsi="Times New Roman" w:cs="Times New Roman"/>
                <w:b/>
                <w:bCs/>
              </w:rPr>
              <w:t>vertinimo kriterijai</w:t>
            </w:r>
          </w:p>
        </w:tc>
        <w:tc>
          <w:tcPr>
            <w:tcW w:w="23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b/>
                <w:bCs/>
              </w:rPr>
              <w:t>Planuotas rodiklis</w:t>
            </w:r>
          </w:p>
        </w:tc>
        <w:tc>
          <w:tcPr>
            <w:tcW w:w="224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A03C5" w:rsidRPr="00C26E9C" w:rsidRDefault="00FD046C" w:rsidP="00C26E9C">
            <w:pPr>
              <w:jc w:val="center"/>
              <w:rPr>
                <w:rFonts w:ascii="Times New Roman" w:hAnsi="Times New Roman" w:cs="Times New Roman"/>
                <w:b/>
                <w:bCs/>
              </w:rPr>
            </w:pPr>
            <w:r w:rsidRPr="00C26E9C">
              <w:rPr>
                <w:rFonts w:ascii="Times New Roman" w:hAnsi="Times New Roman" w:cs="Times New Roman"/>
                <w:b/>
                <w:bCs/>
              </w:rPr>
              <w:t>Pasiektas rodiklis</w:t>
            </w:r>
          </w:p>
        </w:tc>
      </w:tr>
      <w:tr w:rsidR="006A03C5" w:rsidRPr="00C26E9C">
        <w:tblPrEx>
          <w:tblCellMar>
            <w:top w:w="0" w:type="dxa"/>
            <w:bottom w:w="0" w:type="dxa"/>
          </w:tblCellMar>
        </w:tblPrEx>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Cs/>
              </w:rPr>
            </w:pPr>
            <w:r w:rsidRPr="00C26E9C">
              <w:rPr>
                <w:rFonts w:ascii="Times New Roman" w:hAnsi="Times New Roman" w:cs="Times New Roman"/>
                <w:bCs/>
              </w:rPr>
              <w:t>1.</w:t>
            </w:r>
          </w:p>
        </w:tc>
        <w:tc>
          <w:tcPr>
            <w:tcW w:w="34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Seminaras  darbuotojams  „Emocijų ir streso valdymas“.</w:t>
            </w:r>
          </w:p>
        </w:tc>
        <w:tc>
          <w:tcPr>
            <w:tcW w:w="23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bCs/>
              </w:rPr>
            </w:pPr>
            <w:r w:rsidRPr="00C26E9C">
              <w:rPr>
                <w:rFonts w:ascii="Times New Roman" w:hAnsi="Times New Roman" w:cs="Times New Roman"/>
                <w:bCs/>
              </w:rPr>
              <w:t>30 asmenų</w:t>
            </w:r>
          </w:p>
        </w:tc>
        <w:tc>
          <w:tcPr>
            <w:tcW w:w="224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A03C5" w:rsidRPr="00C26E9C" w:rsidRDefault="00FD046C" w:rsidP="00C26E9C">
            <w:pPr>
              <w:jc w:val="center"/>
              <w:rPr>
                <w:rFonts w:ascii="Times New Roman" w:hAnsi="Times New Roman" w:cs="Times New Roman"/>
                <w:bCs/>
              </w:rPr>
            </w:pPr>
            <w:r w:rsidRPr="00C26E9C">
              <w:rPr>
                <w:rFonts w:ascii="Times New Roman" w:hAnsi="Times New Roman" w:cs="Times New Roman"/>
                <w:bCs/>
              </w:rPr>
              <w:t>37 asmenys</w:t>
            </w:r>
          </w:p>
        </w:tc>
      </w:tr>
      <w:tr w:rsidR="006A03C5" w:rsidRPr="00C26E9C">
        <w:tblPrEx>
          <w:tblCellMar>
            <w:top w:w="0" w:type="dxa"/>
            <w:bottom w:w="0" w:type="dxa"/>
          </w:tblCellMar>
        </w:tblPrEx>
        <w:trPr>
          <w:trHeight w:val="897"/>
        </w:trPr>
        <w:tc>
          <w:tcPr>
            <w:tcW w:w="1169"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2.</w:t>
            </w:r>
          </w:p>
        </w:tc>
        <w:tc>
          <w:tcPr>
            <w:tcW w:w="3441"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Seminaras  lankomiems pensinio amžiaus asmenims „ Ori senatvė – be streso“</w:t>
            </w:r>
          </w:p>
        </w:tc>
        <w:tc>
          <w:tcPr>
            <w:tcW w:w="23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30 asmenų</w:t>
            </w:r>
          </w:p>
        </w:tc>
        <w:tc>
          <w:tcPr>
            <w:tcW w:w="2241" w:type="dxa"/>
            <w:tcBorders>
              <w:bottom w:val="single" w:sz="4" w:space="0" w:color="000000"/>
              <w:right w:val="single" w:sz="8" w:space="0" w:color="000000"/>
            </w:tcBorders>
            <w:shd w:val="clear" w:color="auto" w:fill="auto"/>
            <w:tcMar>
              <w:top w:w="0" w:type="dxa"/>
              <w:left w:w="0" w:type="dxa"/>
              <w:bottom w:w="0" w:type="dxa"/>
              <w:right w:w="0"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30 asmenų</w:t>
            </w:r>
          </w:p>
        </w:tc>
      </w:tr>
      <w:tr w:rsidR="006A03C5" w:rsidRPr="00C26E9C">
        <w:tblPrEx>
          <w:tblCellMar>
            <w:top w:w="0" w:type="dxa"/>
            <w:bottom w:w="0" w:type="dxa"/>
          </w:tblCellMar>
        </w:tblPrEx>
        <w:trPr>
          <w:trHeight w:val="1026"/>
        </w:trPr>
        <w:tc>
          <w:tcPr>
            <w:tcW w:w="1169"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3.</w:t>
            </w:r>
          </w:p>
        </w:tc>
        <w:tc>
          <w:tcPr>
            <w:tcW w:w="3441"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Edukacinė  programa „ Vaistinių augalų terapija“</w:t>
            </w:r>
          </w:p>
        </w:tc>
        <w:tc>
          <w:tcPr>
            <w:tcW w:w="2339"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50 asmenų</w:t>
            </w:r>
          </w:p>
        </w:tc>
        <w:tc>
          <w:tcPr>
            <w:tcW w:w="2241" w:type="dxa"/>
            <w:tcBorders>
              <w:bottom w:val="single" w:sz="4" w:space="0" w:color="000000"/>
              <w:right w:val="single" w:sz="8" w:space="0" w:color="000000"/>
            </w:tcBorders>
            <w:shd w:val="clear" w:color="auto" w:fill="auto"/>
            <w:tcMar>
              <w:top w:w="0" w:type="dxa"/>
              <w:left w:w="0" w:type="dxa"/>
              <w:bottom w:w="0" w:type="dxa"/>
              <w:right w:w="0"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45 asmenys</w:t>
            </w:r>
          </w:p>
        </w:tc>
      </w:tr>
      <w:tr w:rsidR="006A03C5" w:rsidRPr="00C26E9C">
        <w:tblPrEx>
          <w:tblCellMar>
            <w:top w:w="0" w:type="dxa"/>
            <w:bottom w:w="0" w:type="dxa"/>
          </w:tblCellMar>
        </w:tblPrEx>
        <w:trPr>
          <w:trHeight w:val="1102"/>
        </w:trPr>
        <w:tc>
          <w:tcPr>
            <w:tcW w:w="116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4.</w:t>
            </w:r>
          </w:p>
        </w:tc>
        <w:tc>
          <w:tcPr>
            <w:tcW w:w="34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Lankstinukas  apie galimybę pasinaudoti teikiamomis paslaugomis, kurios suteikia žmogui pilnavertiškumo jausmą bei naudą psichinei ir fizinei sveikatai</w:t>
            </w:r>
          </w:p>
        </w:tc>
        <w:tc>
          <w:tcPr>
            <w:tcW w:w="233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A03C5" w:rsidRPr="00C26E9C" w:rsidRDefault="00FD046C" w:rsidP="00C26E9C">
            <w:pPr>
              <w:jc w:val="center"/>
              <w:rPr>
                <w:rFonts w:ascii="Times New Roman" w:hAnsi="Times New Roman" w:cs="Times New Roman"/>
              </w:rPr>
            </w:pPr>
            <w:r w:rsidRPr="00C26E9C">
              <w:rPr>
                <w:rFonts w:ascii="Times New Roman" w:hAnsi="Times New Roman" w:cs="Times New Roman"/>
              </w:rPr>
              <w:t>1 lankstinukas ( 100 tiražu)</w:t>
            </w:r>
          </w:p>
        </w:tc>
        <w:tc>
          <w:tcPr>
            <w:tcW w:w="2241"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6A03C5" w:rsidRPr="00C26E9C" w:rsidRDefault="00AB607A" w:rsidP="00C26E9C">
            <w:pPr>
              <w:rPr>
                <w:rFonts w:ascii="Times New Roman" w:hAnsi="Times New Roman" w:cs="Times New Roman"/>
              </w:rPr>
            </w:pPr>
            <w:r w:rsidRPr="00C26E9C">
              <w:rPr>
                <w:rFonts w:ascii="Times New Roman" w:hAnsi="Times New Roman" w:cs="Times New Roman"/>
              </w:rPr>
              <w:t>100 la</w:t>
            </w:r>
            <w:r w:rsidR="00FD046C" w:rsidRPr="00C26E9C">
              <w:rPr>
                <w:rFonts w:ascii="Times New Roman" w:hAnsi="Times New Roman" w:cs="Times New Roman"/>
              </w:rPr>
              <w:t>nkstinukų</w:t>
            </w:r>
          </w:p>
        </w:tc>
      </w:tr>
    </w:tbl>
    <w:p w:rsidR="006A03C5" w:rsidRPr="00C26E9C" w:rsidRDefault="006A03C5" w:rsidP="00C26E9C">
      <w:pPr>
        <w:rPr>
          <w:rFonts w:ascii="Times New Roman" w:hAnsi="Times New Roman" w:cs="Times New Roman"/>
        </w:rPr>
      </w:pPr>
    </w:p>
    <w:p w:rsidR="006A03C5" w:rsidRPr="00C26E9C" w:rsidRDefault="00FD046C" w:rsidP="00C26E9C">
      <w:pPr>
        <w:pStyle w:val="Sraopastraipa"/>
        <w:ind w:left="0" w:firstLine="709"/>
        <w:jc w:val="both"/>
        <w:rPr>
          <w:rFonts w:ascii="Times New Roman" w:hAnsi="Times New Roman" w:cs="Times New Roman"/>
        </w:rPr>
      </w:pPr>
      <w:r w:rsidRPr="00C26E9C">
        <w:rPr>
          <w:rFonts w:ascii="Times New Roman" w:hAnsi="Times New Roman" w:cs="Times New Roman"/>
        </w:rPr>
        <w:t>Savivaldybės visuomenės sveikatos rėmimo specialiosios programos lėšos –</w:t>
      </w:r>
      <w:r w:rsidR="007B7533" w:rsidRPr="00C26E9C">
        <w:rPr>
          <w:rFonts w:ascii="Times New Roman" w:hAnsi="Times New Roman" w:cs="Times New Roman"/>
        </w:rPr>
        <w:t xml:space="preserve"> </w:t>
      </w:r>
      <w:r w:rsidRPr="00C26E9C">
        <w:rPr>
          <w:rFonts w:ascii="Times New Roman" w:hAnsi="Times New Roman" w:cs="Times New Roman"/>
        </w:rPr>
        <w:t>190 Eur.</w:t>
      </w:r>
    </w:p>
    <w:p w:rsidR="006A03C5" w:rsidRPr="00C26E9C" w:rsidRDefault="001F56BF" w:rsidP="00C26E9C">
      <w:pPr>
        <w:pStyle w:val="Sraopastraipa"/>
        <w:ind w:left="0" w:firstLine="709"/>
        <w:jc w:val="both"/>
        <w:rPr>
          <w:rFonts w:ascii="Times New Roman" w:hAnsi="Times New Roman" w:cs="Times New Roman"/>
        </w:rPr>
      </w:pPr>
      <w:r w:rsidRPr="00C26E9C">
        <w:rPr>
          <w:rFonts w:ascii="Times New Roman" w:hAnsi="Times New Roman" w:cs="Times New Roman"/>
        </w:rPr>
        <w:t>C</w:t>
      </w:r>
      <w:r w:rsidR="00FD046C" w:rsidRPr="00C26E9C">
        <w:rPr>
          <w:rFonts w:ascii="Times New Roman" w:hAnsi="Times New Roman" w:cs="Times New Roman"/>
        </w:rPr>
        <w:t xml:space="preserve">entro lėšos - </w:t>
      </w:r>
      <w:r w:rsidR="007B7533" w:rsidRPr="00C26E9C">
        <w:rPr>
          <w:rFonts w:ascii="Times New Roman" w:hAnsi="Times New Roman" w:cs="Times New Roman"/>
        </w:rPr>
        <w:t>120 Eur</w:t>
      </w:r>
      <w:r w:rsidR="00FD046C" w:rsidRPr="00C26E9C">
        <w:rPr>
          <w:rFonts w:ascii="Times New Roman" w:hAnsi="Times New Roman" w:cs="Times New Roman"/>
        </w:rPr>
        <w:t>.</w:t>
      </w:r>
    </w:p>
    <w:p w:rsidR="001F4B95" w:rsidRPr="00C26E9C" w:rsidRDefault="008F7FA7" w:rsidP="00C26E9C">
      <w:pPr>
        <w:pStyle w:val="Sraopastraipa"/>
        <w:ind w:left="0"/>
        <w:jc w:val="center"/>
        <w:rPr>
          <w:rFonts w:ascii="Times New Roman" w:hAnsi="Times New Roman" w:cs="Times New Roman"/>
        </w:rPr>
      </w:pPr>
      <w:r w:rsidRPr="00C26E9C">
        <w:rPr>
          <w:rFonts w:ascii="Times New Roman" w:hAnsi="Times New Roman" w:cs="Times New Roman"/>
          <w:b/>
        </w:rPr>
        <w:t>12</w:t>
      </w:r>
      <w:r w:rsidR="00FD046C" w:rsidRPr="00C26E9C">
        <w:rPr>
          <w:rFonts w:ascii="Times New Roman" w:hAnsi="Times New Roman" w:cs="Times New Roman"/>
          <w:b/>
        </w:rPr>
        <w:t>.3.</w:t>
      </w:r>
      <w:r w:rsidRPr="00C26E9C">
        <w:rPr>
          <w:rFonts w:ascii="Times New Roman" w:hAnsi="Times New Roman" w:cs="Times New Roman"/>
          <w:b/>
        </w:rPr>
        <w:t xml:space="preserve"> </w:t>
      </w:r>
      <w:r w:rsidR="007B7533" w:rsidRPr="00C26E9C">
        <w:rPr>
          <w:rFonts w:ascii="Times New Roman" w:hAnsi="Times New Roman" w:cs="Times New Roman"/>
          <w:b/>
        </w:rPr>
        <w:t>C</w:t>
      </w:r>
      <w:r w:rsidRPr="00C26E9C">
        <w:rPr>
          <w:rFonts w:ascii="Times New Roman" w:hAnsi="Times New Roman" w:cs="Times New Roman"/>
          <w:b/>
        </w:rPr>
        <w:t>entro</w:t>
      </w:r>
      <w:r w:rsidR="00FD046C" w:rsidRPr="00C26E9C">
        <w:rPr>
          <w:rFonts w:ascii="Times New Roman" w:hAnsi="Times New Roman" w:cs="Times New Roman"/>
          <w:b/>
        </w:rPr>
        <w:t xml:space="preserve"> labdaros ir paramos</w:t>
      </w:r>
      <w:r w:rsidRPr="00C26E9C">
        <w:rPr>
          <w:rFonts w:ascii="Times New Roman" w:hAnsi="Times New Roman" w:cs="Times New Roman"/>
          <w:b/>
        </w:rPr>
        <w:t xml:space="preserve"> fondas</w:t>
      </w:r>
      <w:r w:rsidR="00FD046C" w:rsidRPr="00C26E9C">
        <w:rPr>
          <w:rFonts w:ascii="Times New Roman" w:hAnsi="Times New Roman" w:cs="Times New Roman"/>
          <w:b/>
        </w:rPr>
        <w:t xml:space="preserve"> „Maisto bankas“</w:t>
      </w:r>
    </w:p>
    <w:p w:rsidR="00974379" w:rsidRPr="00C26E9C" w:rsidRDefault="001F4B95" w:rsidP="00C26E9C">
      <w:pPr>
        <w:pStyle w:val="Sraopastraipa"/>
        <w:ind w:left="0" w:firstLine="720"/>
        <w:jc w:val="both"/>
        <w:rPr>
          <w:rFonts w:ascii="Times New Roman" w:hAnsi="Times New Roman" w:cs="Times New Roman"/>
        </w:rPr>
      </w:pPr>
      <w:r w:rsidRPr="00C26E9C">
        <w:rPr>
          <w:rFonts w:ascii="Times New Roman" w:hAnsi="Times New Roman" w:cs="Times New Roman"/>
        </w:rPr>
        <w:t>P</w:t>
      </w:r>
      <w:r w:rsidR="00FD046C" w:rsidRPr="00C26E9C">
        <w:rPr>
          <w:rFonts w:ascii="Times New Roman" w:hAnsi="Times New Roman" w:cs="Times New Roman"/>
        </w:rPr>
        <w:t xml:space="preserve">avasarinės ir rudeninės akcijos metu </w:t>
      </w:r>
      <w:r w:rsidR="007B7533" w:rsidRPr="00C26E9C">
        <w:rPr>
          <w:rFonts w:ascii="Times New Roman" w:hAnsi="Times New Roman" w:cs="Times New Roman"/>
        </w:rPr>
        <w:t xml:space="preserve">Centras </w:t>
      </w:r>
      <w:r w:rsidR="00FD046C" w:rsidRPr="00C26E9C">
        <w:rPr>
          <w:rFonts w:ascii="Times New Roman" w:hAnsi="Times New Roman" w:cs="Times New Roman"/>
        </w:rPr>
        <w:t>surinko 736,448 kg</w:t>
      </w:r>
      <w:r w:rsidR="007B7533" w:rsidRPr="00C26E9C">
        <w:rPr>
          <w:rFonts w:ascii="Times New Roman" w:hAnsi="Times New Roman" w:cs="Times New Roman"/>
        </w:rPr>
        <w:t>.</w:t>
      </w:r>
      <w:r w:rsidR="00FD046C" w:rsidRPr="00C26E9C">
        <w:rPr>
          <w:rFonts w:ascii="Times New Roman" w:hAnsi="Times New Roman" w:cs="Times New Roman"/>
        </w:rPr>
        <w:t xml:space="preserve"> suaukotų maisto produktų už 1085,53 Eur. 2015 metų pavasarinės ir rudeninės akcijos metu dalyvavo 47 savanoriai, prie šių akcijų prisidėjo 496 maisto produktų aukotojai. Akcijose surinkti produktai b</w:t>
      </w:r>
      <w:r w:rsidR="007B7533" w:rsidRPr="00C26E9C">
        <w:rPr>
          <w:rFonts w:ascii="Times New Roman" w:hAnsi="Times New Roman" w:cs="Times New Roman"/>
        </w:rPr>
        <w:t>uvo paskirtstyti</w:t>
      </w:r>
      <w:r w:rsidR="00FD046C" w:rsidRPr="00C26E9C">
        <w:rPr>
          <w:rFonts w:ascii="Times New Roman" w:hAnsi="Times New Roman" w:cs="Times New Roman"/>
        </w:rPr>
        <w:t xml:space="preserve"> į 54 paketus, kurie pagal seniūnijų seniūnų rekomendacijas</w:t>
      </w:r>
      <w:r w:rsidR="007B7533" w:rsidRPr="00C26E9C">
        <w:rPr>
          <w:rFonts w:ascii="Times New Roman" w:hAnsi="Times New Roman" w:cs="Times New Roman"/>
        </w:rPr>
        <w:t>,</w:t>
      </w:r>
      <w:r w:rsidR="00FD046C" w:rsidRPr="00C26E9C">
        <w:rPr>
          <w:rFonts w:ascii="Times New Roman" w:hAnsi="Times New Roman" w:cs="Times New Roman"/>
        </w:rPr>
        <w:t xml:space="preserve"> išdalinti Šakių rajono mažas pajamas turintiems asmenims ir šeimoms, mažas pensijas gaunantiems pagyvenusiems asmenims, vienoms vaikus auginančioms motinoms ar tėvams, gausioms šeimoms, socialinės priežiūros ir globos paslaugas gaunantiems mažas pajamas turintiems asmenims (kurių pajamos neviršija 200 Eur. vienam asmeniui).</w:t>
      </w:r>
    </w:p>
    <w:p w:rsidR="006A03C5" w:rsidRPr="00C26E9C" w:rsidRDefault="00FD046C" w:rsidP="00C26E9C">
      <w:pPr>
        <w:pStyle w:val="Sraopastraipa"/>
        <w:ind w:left="0" w:firstLine="720"/>
        <w:jc w:val="both"/>
        <w:rPr>
          <w:rFonts w:ascii="Times New Roman" w:hAnsi="Times New Roman" w:cs="Times New Roman"/>
        </w:rPr>
      </w:pPr>
      <w:r w:rsidRPr="00C26E9C">
        <w:rPr>
          <w:rFonts w:ascii="Times New Roman" w:hAnsi="Times New Roman" w:cs="Times New Roman"/>
        </w:rPr>
        <w:t xml:space="preserve">Taip pat 2015 metais </w:t>
      </w:r>
      <w:r w:rsidR="007B7533" w:rsidRPr="00C26E9C">
        <w:rPr>
          <w:rFonts w:ascii="Times New Roman" w:hAnsi="Times New Roman" w:cs="Times New Roman"/>
        </w:rPr>
        <w:t>C</w:t>
      </w:r>
      <w:r w:rsidRPr="00C26E9C">
        <w:rPr>
          <w:rFonts w:ascii="Times New Roman" w:hAnsi="Times New Roman" w:cs="Times New Roman"/>
        </w:rPr>
        <w:t>entras iš labdaros ir paramos fondo „Maisto bankas“ gavo papildomai maisto produktų 293,564 kg, kurių vertė 759,08 Eur., šie maisto daviniai buvo išdalinti 202 Šakių rajono gyventojams.</w:t>
      </w:r>
    </w:p>
    <w:p w:rsidR="00974379" w:rsidRPr="00C26E9C" w:rsidRDefault="00974379" w:rsidP="00C26E9C">
      <w:pPr>
        <w:tabs>
          <w:tab w:val="left" w:pos="1242"/>
        </w:tabs>
        <w:jc w:val="center"/>
        <w:rPr>
          <w:rFonts w:ascii="Times New Roman" w:hAnsi="Times New Roman" w:cs="Times New Roman"/>
          <w:b/>
          <w:bCs/>
        </w:rPr>
      </w:pPr>
    </w:p>
    <w:p w:rsidR="006A03C5" w:rsidRPr="00C26E9C" w:rsidRDefault="008F7FA7" w:rsidP="00C26E9C">
      <w:pPr>
        <w:tabs>
          <w:tab w:val="left" w:pos="1242"/>
        </w:tabs>
        <w:jc w:val="center"/>
        <w:rPr>
          <w:rFonts w:ascii="Times New Roman" w:hAnsi="Times New Roman" w:cs="Times New Roman"/>
          <w:b/>
          <w:bCs/>
        </w:rPr>
      </w:pPr>
      <w:r w:rsidRPr="00C26E9C">
        <w:rPr>
          <w:rFonts w:ascii="Times New Roman" w:hAnsi="Times New Roman" w:cs="Times New Roman"/>
          <w:b/>
          <w:bCs/>
        </w:rPr>
        <w:t>12</w:t>
      </w:r>
      <w:r w:rsidR="00FD046C" w:rsidRPr="00C26E9C">
        <w:rPr>
          <w:rFonts w:ascii="Times New Roman" w:hAnsi="Times New Roman" w:cs="Times New Roman"/>
          <w:b/>
          <w:bCs/>
        </w:rPr>
        <w:t>.4.</w:t>
      </w:r>
      <w:r w:rsidR="00974379" w:rsidRPr="00C26E9C">
        <w:rPr>
          <w:rFonts w:ascii="Times New Roman" w:hAnsi="Times New Roman" w:cs="Times New Roman"/>
          <w:b/>
          <w:bCs/>
        </w:rPr>
        <w:t xml:space="preserve"> V</w:t>
      </w:r>
      <w:r w:rsidR="00FD046C" w:rsidRPr="00C26E9C">
        <w:rPr>
          <w:rFonts w:ascii="Times New Roman" w:hAnsi="Times New Roman" w:cs="Times New Roman"/>
          <w:b/>
          <w:bCs/>
        </w:rPr>
        <w:t>ienos dienos maisto pro</w:t>
      </w:r>
      <w:r w:rsidR="00974379" w:rsidRPr="00C26E9C">
        <w:rPr>
          <w:rFonts w:ascii="Times New Roman" w:hAnsi="Times New Roman" w:cs="Times New Roman"/>
          <w:b/>
          <w:bCs/>
        </w:rPr>
        <w:t>duktų</w:t>
      </w:r>
      <w:r w:rsidR="001F4B95" w:rsidRPr="00C26E9C">
        <w:rPr>
          <w:rFonts w:ascii="Times New Roman" w:hAnsi="Times New Roman" w:cs="Times New Roman"/>
          <w:b/>
          <w:bCs/>
        </w:rPr>
        <w:t xml:space="preserve"> </w:t>
      </w:r>
      <w:r w:rsidR="007B7533" w:rsidRPr="00C26E9C">
        <w:rPr>
          <w:rFonts w:ascii="Times New Roman" w:hAnsi="Times New Roman" w:cs="Times New Roman"/>
          <w:b/>
          <w:bCs/>
        </w:rPr>
        <w:t xml:space="preserve">dalinimas </w:t>
      </w:r>
      <w:r w:rsidR="001F4B95" w:rsidRPr="00C26E9C">
        <w:rPr>
          <w:rFonts w:ascii="Times New Roman" w:hAnsi="Times New Roman" w:cs="Times New Roman"/>
          <w:b/>
          <w:bCs/>
        </w:rPr>
        <w:t>iš „IKI“ prekybos centro</w:t>
      </w:r>
      <w:r w:rsidR="00974379" w:rsidRPr="00C26E9C">
        <w:rPr>
          <w:rFonts w:ascii="Times New Roman" w:hAnsi="Times New Roman" w:cs="Times New Roman"/>
          <w:b/>
          <w:bCs/>
        </w:rPr>
        <w:t xml:space="preserve"> </w:t>
      </w:r>
    </w:p>
    <w:p w:rsidR="008F7FA7" w:rsidRPr="00C26E9C" w:rsidRDefault="008F7FA7" w:rsidP="00C26E9C">
      <w:pPr>
        <w:tabs>
          <w:tab w:val="left" w:pos="1242"/>
        </w:tabs>
        <w:jc w:val="center"/>
        <w:rPr>
          <w:rFonts w:ascii="Times New Roman" w:hAnsi="Times New Roman" w:cs="Times New Roman"/>
          <w:b/>
          <w:bCs/>
        </w:rPr>
      </w:pPr>
    </w:p>
    <w:p w:rsidR="006A03C5" w:rsidRPr="00C26E9C" w:rsidRDefault="00FD046C" w:rsidP="00C26E9C">
      <w:pPr>
        <w:tabs>
          <w:tab w:val="left" w:pos="663"/>
        </w:tabs>
        <w:ind w:firstLine="720"/>
        <w:jc w:val="both"/>
        <w:rPr>
          <w:rFonts w:ascii="Times New Roman" w:hAnsi="Times New Roman" w:cs="Times New Roman"/>
        </w:rPr>
      </w:pPr>
      <w:r w:rsidRPr="00C26E9C">
        <w:rPr>
          <w:rFonts w:ascii="Times New Roman" w:hAnsi="Times New Roman" w:cs="Times New Roman"/>
        </w:rPr>
        <w:t>2015 metais maisto produktai gauti tiesiai iš labdaros ir paramos fondo „Maisto bankas“ „IKI“ centro už 10867,16 Eur., kurie buvo išdalinti 5082 Šakių rajono gyventojams.</w:t>
      </w:r>
    </w:p>
    <w:p w:rsidR="006A03C5" w:rsidRPr="00C26E9C" w:rsidRDefault="006A03C5" w:rsidP="00C26E9C">
      <w:pPr>
        <w:tabs>
          <w:tab w:val="left" w:pos="663"/>
        </w:tabs>
        <w:ind w:firstLine="720"/>
        <w:rPr>
          <w:rFonts w:ascii="Times New Roman" w:hAnsi="Times New Roman" w:cs="Times New Roman"/>
        </w:rPr>
      </w:pPr>
    </w:p>
    <w:p w:rsidR="006A03C5" w:rsidRPr="00C26E9C" w:rsidRDefault="00B96540" w:rsidP="00C26E9C">
      <w:pPr>
        <w:tabs>
          <w:tab w:val="left" w:pos="663"/>
        </w:tabs>
        <w:rPr>
          <w:rFonts w:ascii="Times New Roman" w:hAnsi="Times New Roman" w:cs="Times New Roman"/>
        </w:rPr>
      </w:pPr>
      <w:r w:rsidRPr="00C26E9C">
        <w:rPr>
          <w:rFonts w:ascii="Times New Roman" w:hAnsi="Times New Roman" w:cs="Times New Roman"/>
          <w:b/>
          <w:i/>
          <w:sz w:val="20"/>
          <w:szCs w:val="20"/>
        </w:rPr>
        <w:t>19</w:t>
      </w:r>
      <w:r w:rsidR="00FD046C" w:rsidRPr="00C26E9C">
        <w:rPr>
          <w:rFonts w:ascii="Times New Roman" w:hAnsi="Times New Roman" w:cs="Times New Roman"/>
          <w:b/>
          <w:i/>
          <w:sz w:val="20"/>
          <w:szCs w:val="20"/>
        </w:rPr>
        <w:t xml:space="preserve"> lentelė.</w:t>
      </w:r>
      <w:r w:rsidR="00FD046C" w:rsidRPr="00C26E9C">
        <w:rPr>
          <w:rFonts w:ascii="Times New Roman" w:hAnsi="Times New Roman" w:cs="Times New Roman"/>
          <w:i/>
          <w:sz w:val="20"/>
          <w:szCs w:val="20"/>
        </w:rPr>
        <w:t xml:space="preserve">  Labdaros ir paramos fondas „Maisto bankas“ iš</w:t>
      </w:r>
      <w:r w:rsidR="00436908" w:rsidRPr="00C26E9C">
        <w:rPr>
          <w:rFonts w:ascii="Times New Roman" w:hAnsi="Times New Roman" w:cs="Times New Roman"/>
          <w:i/>
          <w:sz w:val="20"/>
          <w:szCs w:val="20"/>
        </w:rPr>
        <w:t xml:space="preserve"> „IKI“ centro paskutinės dienos </w:t>
      </w:r>
      <w:r w:rsidR="00FD046C" w:rsidRPr="00C26E9C">
        <w:rPr>
          <w:rFonts w:ascii="Times New Roman" w:hAnsi="Times New Roman" w:cs="Times New Roman"/>
          <w:i/>
          <w:sz w:val="20"/>
          <w:szCs w:val="20"/>
        </w:rPr>
        <w:t>maisto produktų suvestinė</w:t>
      </w:r>
    </w:p>
    <w:tbl>
      <w:tblPr>
        <w:tblW w:w="9463" w:type="dxa"/>
        <w:jc w:val="center"/>
        <w:tblInd w:w="-175" w:type="dxa"/>
        <w:tblCellMar>
          <w:left w:w="10" w:type="dxa"/>
          <w:right w:w="10" w:type="dxa"/>
        </w:tblCellMar>
        <w:tblLook w:val="04A0"/>
      </w:tblPr>
      <w:tblGrid>
        <w:gridCol w:w="986"/>
        <w:gridCol w:w="1929"/>
        <w:gridCol w:w="2260"/>
        <w:gridCol w:w="1921"/>
        <w:gridCol w:w="2367"/>
      </w:tblGrid>
      <w:tr w:rsidR="006A03C5" w:rsidRPr="00C26E9C" w:rsidTr="00B53395">
        <w:tblPrEx>
          <w:tblCellMar>
            <w:top w:w="0" w:type="dxa"/>
            <w:bottom w:w="0" w:type="dxa"/>
          </w:tblCellMar>
        </w:tblPrEx>
        <w:trPr>
          <w:trHeight w:val="589"/>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Eil. Nr.</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Mėnuo</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Kiekis, kg.</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1F56BF"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Vertė, Eur</w:t>
            </w:r>
            <w:r w:rsidR="00FD046C" w:rsidRPr="00C26E9C">
              <w:rPr>
                <w:rFonts w:ascii="Times New Roman" w:hAnsi="Times New Roman" w:cs="Times New Roman"/>
                <w:b/>
                <w:sz w:val="22"/>
                <w:szCs w:val="22"/>
              </w:rPr>
              <w:t>.</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Parama, žmonių sk.</w:t>
            </w:r>
          </w:p>
        </w:tc>
      </w:tr>
      <w:tr w:rsidR="006A03C5" w:rsidRPr="00C26E9C" w:rsidTr="00B53395">
        <w:tblPrEx>
          <w:tblCellMar>
            <w:top w:w="0" w:type="dxa"/>
            <w:bottom w:w="0" w:type="dxa"/>
          </w:tblCellMar>
        </w:tblPrEx>
        <w:trPr>
          <w:trHeight w:val="45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Sausis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522,217</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882,84</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350</w:t>
            </w:r>
          </w:p>
        </w:tc>
      </w:tr>
      <w:tr w:rsidR="006A03C5" w:rsidRPr="00C26E9C" w:rsidTr="00B53395">
        <w:tblPrEx>
          <w:tblCellMar>
            <w:top w:w="0" w:type="dxa"/>
            <w:bottom w:w="0" w:type="dxa"/>
          </w:tblCellMar>
        </w:tblPrEx>
        <w:trPr>
          <w:trHeight w:val="4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Vasaris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599,937</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846</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421</w:t>
            </w:r>
          </w:p>
        </w:tc>
      </w:tr>
      <w:tr w:rsidR="006A03C5" w:rsidRPr="00C26E9C" w:rsidTr="00B53395">
        <w:tblPrEx>
          <w:tblCellMar>
            <w:top w:w="0" w:type="dxa"/>
            <w:bottom w:w="0" w:type="dxa"/>
          </w:tblCellMar>
        </w:tblPrEx>
        <w:trPr>
          <w:trHeight w:val="411"/>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Kovas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556,072</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1132,26</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556</w:t>
            </w:r>
          </w:p>
        </w:tc>
      </w:tr>
      <w:tr w:rsidR="006A03C5" w:rsidRPr="00C26E9C" w:rsidTr="00B53395">
        <w:tblPrEx>
          <w:tblCellMar>
            <w:top w:w="0" w:type="dxa"/>
            <w:bottom w:w="0" w:type="dxa"/>
          </w:tblCellMar>
        </w:tblPrEx>
        <w:trPr>
          <w:trHeight w:val="418"/>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Balandis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590,893</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1048,24</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492</w:t>
            </w:r>
          </w:p>
        </w:tc>
      </w:tr>
      <w:tr w:rsidR="006A03C5" w:rsidRPr="00C26E9C" w:rsidTr="00B53395">
        <w:tblPrEx>
          <w:tblCellMar>
            <w:top w:w="0" w:type="dxa"/>
            <w:bottom w:w="0" w:type="dxa"/>
          </w:tblCellMar>
        </w:tblPrEx>
        <w:trPr>
          <w:trHeight w:val="409"/>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Gegužė</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531,221</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852,24</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400</w:t>
            </w:r>
          </w:p>
        </w:tc>
      </w:tr>
      <w:tr w:rsidR="006A03C5" w:rsidRPr="00C26E9C" w:rsidTr="00B53395">
        <w:tblPrEx>
          <w:tblCellMar>
            <w:top w:w="0" w:type="dxa"/>
            <w:bottom w:w="0" w:type="dxa"/>
          </w:tblCellMar>
        </w:tblPrEx>
        <w:trPr>
          <w:trHeight w:val="429"/>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6.</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Birželis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517,981</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881,52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336</w:t>
            </w:r>
          </w:p>
        </w:tc>
      </w:tr>
      <w:tr w:rsidR="006A03C5" w:rsidRPr="00C26E9C" w:rsidTr="00B53395">
        <w:tblPrEx>
          <w:tblCellMar>
            <w:top w:w="0" w:type="dxa"/>
            <w:bottom w:w="0" w:type="dxa"/>
          </w:tblCellMar>
        </w:tblPrEx>
        <w:trPr>
          <w:trHeight w:val="407"/>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lastRenderedPageBreak/>
              <w:t>7.</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Liepa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477,926</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740,93</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456</w:t>
            </w:r>
          </w:p>
        </w:tc>
      </w:tr>
      <w:tr w:rsidR="006A03C5" w:rsidRPr="00C26E9C" w:rsidTr="00B53395">
        <w:tblPrEx>
          <w:tblCellMar>
            <w:top w:w="0" w:type="dxa"/>
            <w:bottom w:w="0" w:type="dxa"/>
          </w:tblCellMar>
        </w:tblPrEx>
        <w:trPr>
          <w:trHeight w:val="427"/>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8.</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Rugpjūtis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642,757</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956,01</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364</w:t>
            </w:r>
          </w:p>
        </w:tc>
      </w:tr>
      <w:tr w:rsidR="006A03C5" w:rsidRPr="00C26E9C" w:rsidTr="00B53395">
        <w:tblPrEx>
          <w:tblCellMar>
            <w:top w:w="0" w:type="dxa"/>
            <w:bottom w:w="0" w:type="dxa"/>
          </w:tblCellMar>
        </w:tblPrEx>
        <w:trPr>
          <w:trHeight w:val="405"/>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9.</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Rugsėjis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790,878</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1263,79</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421</w:t>
            </w:r>
          </w:p>
        </w:tc>
      </w:tr>
      <w:tr w:rsidR="006A03C5" w:rsidRPr="00C26E9C" w:rsidTr="00B53395">
        <w:tblPrEx>
          <w:tblCellMar>
            <w:top w:w="0" w:type="dxa"/>
            <w:bottom w:w="0" w:type="dxa"/>
          </w:tblCellMar>
        </w:tblPrEx>
        <w:trPr>
          <w:trHeight w:val="411"/>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10.</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Spalis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581,109</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837,83</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315</w:t>
            </w:r>
          </w:p>
        </w:tc>
      </w:tr>
      <w:tr w:rsidR="006A03C5" w:rsidRPr="00C26E9C" w:rsidTr="00B53395">
        <w:tblPrEx>
          <w:tblCellMar>
            <w:top w:w="0" w:type="dxa"/>
            <w:bottom w:w="0" w:type="dxa"/>
          </w:tblCellMar>
        </w:tblPrEx>
        <w:trPr>
          <w:trHeight w:val="417"/>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11.</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Lapkritis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344,583</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661,52</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486</w:t>
            </w:r>
          </w:p>
        </w:tc>
      </w:tr>
      <w:tr w:rsidR="006A03C5" w:rsidRPr="00C26E9C" w:rsidTr="00B53395">
        <w:tblPrEx>
          <w:tblCellMar>
            <w:top w:w="0" w:type="dxa"/>
            <w:bottom w:w="0" w:type="dxa"/>
          </w:tblCellMar>
        </w:tblPrEx>
        <w:trPr>
          <w:trHeight w:val="410"/>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Gruodis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647,154</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763,98</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sz w:val="22"/>
                <w:szCs w:val="22"/>
              </w:rPr>
            </w:pPr>
            <w:r w:rsidRPr="00C26E9C">
              <w:rPr>
                <w:rFonts w:ascii="Times New Roman" w:hAnsi="Times New Roman" w:cs="Times New Roman"/>
                <w:sz w:val="22"/>
                <w:szCs w:val="22"/>
              </w:rPr>
              <w:t>485</w:t>
            </w:r>
          </w:p>
        </w:tc>
      </w:tr>
      <w:tr w:rsidR="006A03C5" w:rsidRPr="00C26E9C" w:rsidTr="00B53395">
        <w:tblPrEx>
          <w:tblCellMar>
            <w:top w:w="0" w:type="dxa"/>
            <w:bottom w:w="0" w:type="dxa"/>
          </w:tblCellMar>
        </w:tblPrEx>
        <w:trPr>
          <w:trHeight w:val="429"/>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6A03C5" w:rsidP="00C26E9C">
            <w:pPr>
              <w:tabs>
                <w:tab w:val="left" w:pos="663"/>
              </w:tabs>
              <w:jc w:val="center"/>
              <w:rPr>
                <w:rFonts w:ascii="Times New Roman" w:hAnsi="Times New Roman" w:cs="Times New Roman"/>
                <w:b/>
                <w:sz w:val="22"/>
                <w:szCs w:val="22"/>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rPr>
            </w:pPr>
            <w:r w:rsidRPr="00C26E9C">
              <w:rPr>
                <w:rFonts w:ascii="Times New Roman" w:hAnsi="Times New Roman" w:cs="Times New Roman"/>
                <w:b/>
                <w:sz w:val="22"/>
                <w:szCs w:val="22"/>
              </w:rPr>
              <w:t>Iš viso:</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6 802,728</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10 867,16</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3C5" w:rsidRPr="00C26E9C" w:rsidRDefault="00FD046C" w:rsidP="00C26E9C">
            <w:pPr>
              <w:tabs>
                <w:tab w:val="left" w:pos="663"/>
              </w:tabs>
              <w:jc w:val="center"/>
              <w:rPr>
                <w:rFonts w:ascii="Times New Roman" w:hAnsi="Times New Roman" w:cs="Times New Roman"/>
                <w:b/>
                <w:sz w:val="22"/>
                <w:szCs w:val="22"/>
              </w:rPr>
            </w:pPr>
            <w:r w:rsidRPr="00C26E9C">
              <w:rPr>
                <w:rFonts w:ascii="Times New Roman" w:hAnsi="Times New Roman" w:cs="Times New Roman"/>
                <w:b/>
                <w:sz w:val="22"/>
                <w:szCs w:val="22"/>
              </w:rPr>
              <w:t>5082</w:t>
            </w:r>
          </w:p>
        </w:tc>
      </w:tr>
    </w:tbl>
    <w:p w:rsidR="00E74716" w:rsidRPr="00C26E9C" w:rsidRDefault="00E74716" w:rsidP="00C26E9C">
      <w:pPr>
        <w:tabs>
          <w:tab w:val="left" w:pos="284"/>
        </w:tabs>
        <w:jc w:val="center"/>
        <w:rPr>
          <w:rFonts w:ascii="Times New Roman" w:hAnsi="Times New Roman" w:cs="Times New Roman"/>
          <w:b/>
          <w:bCs/>
        </w:rPr>
      </w:pPr>
    </w:p>
    <w:p w:rsidR="006A03C5" w:rsidRPr="00C26E9C" w:rsidRDefault="008F7FA7" w:rsidP="00C26E9C">
      <w:pPr>
        <w:tabs>
          <w:tab w:val="left" w:pos="284"/>
        </w:tabs>
        <w:jc w:val="center"/>
        <w:rPr>
          <w:rFonts w:ascii="Times New Roman" w:hAnsi="Times New Roman" w:cs="Times New Roman"/>
          <w:b/>
          <w:bCs/>
        </w:rPr>
      </w:pPr>
      <w:r w:rsidRPr="00C26E9C">
        <w:rPr>
          <w:rFonts w:ascii="Times New Roman" w:hAnsi="Times New Roman" w:cs="Times New Roman"/>
          <w:b/>
          <w:bCs/>
        </w:rPr>
        <w:t>12</w:t>
      </w:r>
      <w:r w:rsidR="00FD046C" w:rsidRPr="00C26E9C">
        <w:rPr>
          <w:rFonts w:ascii="Times New Roman" w:hAnsi="Times New Roman" w:cs="Times New Roman"/>
          <w:b/>
          <w:bCs/>
        </w:rPr>
        <w:t>.5.  Sociokultūrinės veiklos organizavimas</w:t>
      </w:r>
    </w:p>
    <w:p w:rsidR="00B53395" w:rsidRPr="00C26E9C" w:rsidRDefault="00B53395" w:rsidP="00C26E9C">
      <w:pPr>
        <w:tabs>
          <w:tab w:val="left" w:pos="284"/>
        </w:tabs>
        <w:jc w:val="center"/>
        <w:rPr>
          <w:rFonts w:ascii="Times New Roman" w:hAnsi="Times New Roman" w:cs="Times New Roman"/>
          <w:b/>
          <w:bCs/>
        </w:rPr>
      </w:pPr>
    </w:p>
    <w:p w:rsidR="008F7FA7" w:rsidRPr="00C26E9C" w:rsidRDefault="001F4B95" w:rsidP="00C26E9C">
      <w:pPr>
        <w:tabs>
          <w:tab w:val="left" w:pos="0"/>
        </w:tabs>
        <w:suppressAutoHyphens w:val="0"/>
        <w:ind w:firstLine="709"/>
        <w:jc w:val="both"/>
        <w:textAlignment w:val="auto"/>
        <w:rPr>
          <w:rFonts w:ascii="Times New Roman" w:hAnsi="Times New Roman" w:cs="Times New Roman"/>
        </w:rPr>
      </w:pPr>
      <w:r w:rsidRPr="00C26E9C">
        <w:rPr>
          <w:rFonts w:ascii="Times New Roman" w:hAnsi="Times New Roman" w:cs="Times New Roman"/>
          <w:b/>
          <w:bCs/>
        </w:rPr>
        <w:t xml:space="preserve">Centro įkurtuvių šventė – </w:t>
      </w:r>
      <w:r w:rsidRPr="00C26E9C">
        <w:rPr>
          <w:rFonts w:ascii="Times New Roman" w:hAnsi="Times New Roman" w:cs="Times New Roman"/>
          <w:bCs/>
        </w:rPr>
        <w:t>2015 m.</w:t>
      </w:r>
      <w:r w:rsidRPr="00C26E9C">
        <w:rPr>
          <w:rFonts w:ascii="Times New Roman" w:hAnsi="Times New Roman" w:cs="Times New Roman"/>
          <w:b/>
          <w:bCs/>
        </w:rPr>
        <w:t xml:space="preserve"> </w:t>
      </w:r>
      <w:r w:rsidRPr="00C26E9C">
        <w:rPr>
          <w:rFonts w:ascii="Times New Roman" w:hAnsi="Times New Roman" w:cs="Times New Roman"/>
        </w:rPr>
        <w:t xml:space="preserve">Gegužės 8 d. </w:t>
      </w:r>
      <w:r w:rsidR="001F56BF" w:rsidRPr="00C26E9C">
        <w:rPr>
          <w:rFonts w:ascii="Times New Roman" w:hAnsi="Times New Roman" w:cs="Times New Roman"/>
        </w:rPr>
        <w:t>C</w:t>
      </w:r>
      <w:r w:rsidRPr="00C26E9C">
        <w:rPr>
          <w:rFonts w:ascii="Times New Roman" w:hAnsi="Times New Roman" w:cs="Times New Roman"/>
        </w:rPr>
        <w:t xml:space="preserve">entre vyko naujų patalpų, esančių Muziejaus g. 2, Girėnų km., Šakių r. atidarymo šventė. </w:t>
      </w:r>
      <w:r w:rsidR="001F56BF" w:rsidRPr="00C26E9C">
        <w:rPr>
          <w:rFonts w:ascii="Times New Roman" w:hAnsi="Times New Roman" w:cs="Times New Roman"/>
        </w:rPr>
        <w:t>C</w:t>
      </w:r>
      <w:r w:rsidRPr="00C26E9C">
        <w:rPr>
          <w:rFonts w:ascii="Times New Roman" w:hAnsi="Times New Roman" w:cs="Times New Roman"/>
        </w:rPr>
        <w:t>entro direktorė kartu su administracijos darbuotojais gausų būrį svečių pakvietė į šiltą, sm</w:t>
      </w:r>
      <w:r w:rsidRPr="00C26E9C">
        <w:rPr>
          <w:rFonts w:ascii="Times New Roman" w:hAnsi="Times New Roman" w:cs="Times New Roman"/>
        </w:rPr>
        <w:t>a</w:t>
      </w:r>
      <w:r w:rsidRPr="00C26E9C">
        <w:rPr>
          <w:rFonts w:ascii="Times New Roman" w:hAnsi="Times New Roman" w:cs="Times New Roman"/>
        </w:rPr>
        <w:t xml:space="preserve">gią ir jaukią įkurtuvių šventę. Jos metu rajono savivaldybės meras Juozas Bertašius ir </w:t>
      </w:r>
      <w:r w:rsidR="00436908" w:rsidRPr="00C26E9C">
        <w:rPr>
          <w:rFonts w:ascii="Times New Roman" w:hAnsi="Times New Roman" w:cs="Times New Roman"/>
        </w:rPr>
        <w:t>C</w:t>
      </w:r>
      <w:r w:rsidRPr="00C26E9C">
        <w:rPr>
          <w:rFonts w:ascii="Times New Roman" w:hAnsi="Times New Roman" w:cs="Times New Roman"/>
        </w:rPr>
        <w:t>entro direktorė Vilma Bielskienė perkirpo simbolinę atid</w:t>
      </w:r>
      <w:r w:rsidRPr="00C26E9C">
        <w:rPr>
          <w:rFonts w:ascii="Times New Roman" w:hAnsi="Times New Roman" w:cs="Times New Roman"/>
        </w:rPr>
        <w:t>a</w:t>
      </w:r>
      <w:r w:rsidRPr="00C26E9C">
        <w:rPr>
          <w:rFonts w:ascii="Times New Roman" w:hAnsi="Times New Roman" w:cs="Times New Roman"/>
        </w:rPr>
        <w:t>rymo juoste</w:t>
      </w:r>
      <w:r w:rsidR="00436908" w:rsidRPr="00C26E9C">
        <w:rPr>
          <w:rFonts w:ascii="Times New Roman" w:hAnsi="Times New Roman" w:cs="Times New Roman"/>
        </w:rPr>
        <w:t>lę.</w:t>
      </w:r>
      <w:r w:rsidRPr="00C26E9C">
        <w:rPr>
          <w:rFonts w:ascii="Times New Roman" w:hAnsi="Times New Roman" w:cs="Times New Roman"/>
        </w:rPr>
        <w:t xml:space="preserve"> Šakių Šv. Jono Krikštytojo parapijos klebonas Antanas Vytautas Matusevičius p</w:t>
      </w:r>
      <w:r w:rsidRPr="00C26E9C">
        <w:rPr>
          <w:rFonts w:ascii="Times New Roman" w:hAnsi="Times New Roman" w:cs="Times New Roman"/>
        </w:rPr>
        <w:t>a</w:t>
      </w:r>
      <w:r w:rsidRPr="00C26E9C">
        <w:rPr>
          <w:rFonts w:ascii="Times New Roman" w:hAnsi="Times New Roman" w:cs="Times New Roman"/>
        </w:rPr>
        <w:t>šventino naujas Centro patalpas, prašydamas šiems namams Dievo palaim</w:t>
      </w:r>
      <w:r w:rsidRPr="00C26E9C">
        <w:rPr>
          <w:rFonts w:ascii="Times New Roman" w:hAnsi="Times New Roman" w:cs="Times New Roman"/>
        </w:rPr>
        <w:t>i</w:t>
      </w:r>
      <w:r w:rsidRPr="00C26E9C">
        <w:rPr>
          <w:rFonts w:ascii="Times New Roman" w:hAnsi="Times New Roman" w:cs="Times New Roman"/>
        </w:rPr>
        <w:t>nimo.</w:t>
      </w:r>
    </w:p>
    <w:p w:rsidR="008F7FA7" w:rsidRPr="00C26E9C" w:rsidRDefault="001F4B95" w:rsidP="00C26E9C">
      <w:pPr>
        <w:tabs>
          <w:tab w:val="left" w:pos="0"/>
        </w:tabs>
        <w:suppressAutoHyphens w:val="0"/>
        <w:ind w:firstLine="709"/>
        <w:jc w:val="both"/>
        <w:textAlignment w:val="auto"/>
        <w:rPr>
          <w:rFonts w:ascii="Times New Roman" w:hAnsi="Times New Roman" w:cs="Times New Roman"/>
        </w:rPr>
      </w:pPr>
      <w:r w:rsidRPr="00C26E9C">
        <w:rPr>
          <w:rFonts w:ascii="Times New Roman" w:hAnsi="Times New Roman" w:cs="Times New Roman"/>
          <w:b/>
        </w:rPr>
        <w:t xml:space="preserve">Akcija "Darom" </w:t>
      </w:r>
      <w:r w:rsidRPr="00C26E9C">
        <w:rPr>
          <w:rFonts w:ascii="Times New Roman" w:hAnsi="Times New Roman" w:cs="Times New Roman"/>
        </w:rPr>
        <w:t>-</w:t>
      </w:r>
      <w:r w:rsidRPr="00C26E9C">
        <w:rPr>
          <w:rFonts w:ascii="Times New Roman" w:hAnsi="Times New Roman" w:cs="Times New Roman"/>
          <w:b/>
        </w:rPr>
        <w:t xml:space="preserve"> </w:t>
      </w:r>
      <w:r w:rsidRPr="00C26E9C">
        <w:rPr>
          <w:rFonts w:ascii="Times New Roman" w:hAnsi="Times New Roman" w:cs="Times New Roman"/>
        </w:rPr>
        <w:t xml:space="preserve">2015 m. balandžio 25 d. </w:t>
      </w:r>
      <w:r w:rsidR="00436908" w:rsidRPr="00C26E9C">
        <w:rPr>
          <w:rFonts w:ascii="Times New Roman" w:hAnsi="Times New Roman" w:cs="Times New Roman"/>
        </w:rPr>
        <w:t>C</w:t>
      </w:r>
      <w:r w:rsidRPr="00C26E9C">
        <w:rPr>
          <w:rFonts w:ascii="Times New Roman" w:hAnsi="Times New Roman" w:cs="Times New Roman"/>
        </w:rPr>
        <w:t>entras prisijungė prie kasmetinės švarinimo</w:t>
      </w:r>
      <w:r w:rsidR="00B53395" w:rsidRPr="00C26E9C">
        <w:rPr>
          <w:rFonts w:ascii="Times New Roman" w:hAnsi="Times New Roman" w:cs="Times New Roman"/>
        </w:rPr>
        <w:t>si</w:t>
      </w:r>
      <w:r w:rsidRPr="00C26E9C">
        <w:rPr>
          <w:rFonts w:ascii="Times New Roman" w:hAnsi="Times New Roman" w:cs="Times New Roman"/>
        </w:rPr>
        <w:t xml:space="preserve"> akcijos. Centro administracija tvarkė aplinką ir rinko šiukšles </w:t>
      </w:r>
      <w:r w:rsidR="00481744" w:rsidRPr="00C26E9C">
        <w:rPr>
          <w:rFonts w:ascii="Times New Roman" w:hAnsi="Times New Roman" w:cs="Times New Roman"/>
        </w:rPr>
        <w:t>C</w:t>
      </w:r>
      <w:r w:rsidRPr="00C26E9C">
        <w:rPr>
          <w:rFonts w:ascii="Times New Roman" w:hAnsi="Times New Roman" w:cs="Times New Roman"/>
        </w:rPr>
        <w:t>entro ter</w:t>
      </w:r>
      <w:r w:rsidRPr="00C26E9C">
        <w:rPr>
          <w:rFonts w:ascii="Times New Roman" w:hAnsi="Times New Roman" w:cs="Times New Roman"/>
        </w:rPr>
        <w:t>i</w:t>
      </w:r>
      <w:r w:rsidRPr="00C26E9C">
        <w:rPr>
          <w:rFonts w:ascii="Times New Roman" w:hAnsi="Times New Roman" w:cs="Times New Roman"/>
        </w:rPr>
        <w:t>torijoje. Jau aštuntus metus kiekvieną pavasarį Všį "Mes darom" ir Lietuvos savivaldybės inicijuoja ir organizuoja visuotinę aplinkos švarinimo akciją "Darom". Šios akcijos pagrindinis tikslas - sk</w:t>
      </w:r>
      <w:r w:rsidRPr="00C26E9C">
        <w:rPr>
          <w:rFonts w:ascii="Times New Roman" w:hAnsi="Times New Roman" w:cs="Times New Roman"/>
        </w:rPr>
        <w:t>a</w:t>
      </w:r>
      <w:r w:rsidRPr="00C26E9C">
        <w:rPr>
          <w:rFonts w:ascii="Times New Roman" w:hAnsi="Times New Roman" w:cs="Times New Roman"/>
        </w:rPr>
        <w:t>tinti Lietuvos gyventojų ekologišką mąstyseną, pilietiškumą, soci</w:t>
      </w:r>
      <w:r w:rsidRPr="00C26E9C">
        <w:rPr>
          <w:rFonts w:ascii="Times New Roman" w:hAnsi="Times New Roman" w:cs="Times New Roman"/>
        </w:rPr>
        <w:t>a</w:t>
      </w:r>
      <w:r w:rsidRPr="00C26E9C">
        <w:rPr>
          <w:rFonts w:ascii="Times New Roman" w:hAnsi="Times New Roman" w:cs="Times New Roman"/>
        </w:rPr>
        <w:t>linį aktyvumą, stiprinti vietines bendruomenes ir žmonių lygiavertiškumo suvokimą. Projektas "Darom" kiekvienam miestui, miesteliui ir visai šaliai reik</w:t>
      </w:r>
      <w:r w:rsidRPr="00C26E9C">
        <w:rPr>
          <w:rFonts w:ascii="Times New Roman" w:hAnsi="Times New Roman" w:cs="Times New Roman"/>
        </w:rPr>
        <w:t>š</w:t>
      </w:r>
      <w:r w:rsidRPr="00C26E9C">
        <w:rPr>
          <w:rFonts w:ascii="Times New Roman" w:hAnsi="Times New Roman" w:cs="Times New Roman"/>
        </w:rPr>
        <w:t>mingas keliais aspektais: estetikos, ekolog</w:t>
      </w:r>
      <w:r w:rsidRPr="00C26E9C">
        <w:rPr>
          <w:rFonts w:ascii="Times New Roman" w:hAnsi="Times New Roman" w:cs="Times New Roman"/>
        </w:rPr>
        <w:t>i</w:t>
      </w:r>
      <w:r w:rsidRPr="00C26E9C">
        <w:rPr>
          <w:rFonts w:ascii="Times New Roman" w:hAnsi="Times New Roman" w:cs="Times New Roman"/>
        </w:rPr>
        <w:t>jos, bendruomenių augimo bei pilietiškumo skatinimui. Kasmet daugiau nei 200 tūkst. akcijos dalyvių ne tik surenka estetinį vai</w:t>
      </w:r>
      <w:r w:rsidRPr="00C26E9C">
        <w:rPr>
          <w:rFonts w:ascii="Times New Roman" w:hAnsi="Times New Roman" w:cs="Times New Roman"/>
        </w:rPr>
        <w:t>z</w:t>
      </w:r>
      <w:r w:rsidRPr="00C26E9C">
        <w:rPr>
          <w:rFonts w:ascii="Times New Roman" w:hAnsi="Times New Roman" w:cs="Times New Roman"/>
        </w:rPr>
        <w:t xml:space="preserve">dą bjaurojančias šiukšles, bet ir surūšiuoja sunkiai yrančias atliekas. </w:t>
      </w:r>
    </w:p>
    <w:p w:rsidR="00EA0DB2" w:rsidRPr="00C26E9C" w:rsidRDefault="00EA0DB2" w:rsidP="00C26E9C">
      <w:pPr>
        <w:tabs>
          <w:tab w:val="left" w:pos="0"/>
        </w:tabs>
        <w:suppressAutoHyphens w:val="0"/>
        <w:ind w:firstLine="709"/>
        <w:jc w:val="both"/>
        <w:textAlignment w:val="auto"/>
        <w:rPr>
          <w:rFonts w:ascii="Times New Roman" w:hAnsi="Times New Roman" w:cs="Times New Roman"/>
        </w:rPr>
      </w:pPr>
      <w:r w:rsidRPr="00C26E9C">
        <w:rPr>
          <w:rFonts w:ascii="Times New Roman" w:hAnsi="Times New Roman" w:cs="Times New Roman"/>
          <w:b/>
        </w:rPr>
        <w:t>Sveikinimas šimtamečiui senoliui</w:t>
      </w:r>
      <w:r w:rsidRPr="00C26E9C">
        <w:rPr>
          <w:rFonts w:ascii="Times New Roman" w:hAnsi="Times New Roman" w:cs="Times New Roman"/>
        </w:rPr>
        <w:t xml:space="preserve"> - 2015 m. rugpjūčio 30 d. šakietis Jonas Pakinkis atšve</w:t>
      </w:r>
      <w:r w:rsidRPr="00C26E9C">
        <w:rPr>
          <w:rFonts w:ascii="Times New Roman" w:hAnsi="Times New Roman" w:cs="Times New Roman"/>
        </w:rPr>
        <w:t>n</w:t>
      </w:r>
      <w:r w:rsidRPr="00C26E9C">
        <w:rPr>
          <w:rFonts w:ascii="Times New Roman" w:hAnsi="Times New Roman" w:cs="Times New Roman"/>
        </w:rPr>
        <w:t>tė įspūdingo triženklio skaičiaus jubiliejų - senoliui sukako 100 metų. J. Pakinkį sveikino rajono vicemeras Edgaras Pilypaitis, Šakių seniūnas Dalius Jasevičius, Centro direktorė Vilma Bielskienė, seniūnijos socialinė darbuotoja Loreta Tarutienė bei Socialinės paramos skyriaus vyriausioji speci</w:t>
      </w:r>
      <w:r w:rsidRPr="00C26E9C">
        <w:rPr>
          <w:rFonts w:ascii="Times New Roman" w:hAnsi="Times New Roman" w:cs="Times New Roman"/>
        </w:rPr>
        <w:t>a</w:t>
      </w:r>
      <w:r w:rsidRPr="00C26E9C">
        <w:rPr>
          <w:rFonts w:ascii="Times New Roman" w:hAnsi="Times New Roman" w:cs="Times New Roman"/>
        </w:rPr>
        <w:t>listė Daiva Pilypaitytė.</w:t>
      </w:r>
    </w:p>
    <w:p w:rsidR="008F7FA7" w:rsidRPr="00C26E9C" w:rsidRDefault="001F4B95" w:rsidP="00C26E9C">
      <w:pPr>
        <w:tabs>
          <w:tab w:val="left" w:pos="0"/>
        </w:tabs>
        <w:suppressAutoHyphens w:val="0"/>
        <w:ind w:firstLine="709"/>
        <w:jc w:val="both"/>
        <w:textAlignment w:val="auto"/>
        <w:rPr>
          <w:rFonts w:ascii="Times New Roman" w:hAnsi="Times New Roman" w:cs="Times New Roman"/>
        </w:rPr>
      </w:pPr>
      <w:r w:rsidRPr="00C26E9C">
        <w:rPr>
          <w:rFonts w:ascii="Times New Roman" w:hAnsi="Times New Roman" w:cs="Times New Roman"/>
          <w:b/>
        </w:rPr>
        <w:t xml:space="preserve">Akcija „Mums rūpi“ – </w:t>
      </w:r>
      <w:r w:rsidRPr="00C26E9C">
        <w:rPr>
          <w:rFonts w:ascii="Times New Roman" w:hAnsi="Times New Roman" w:cs="Times New Roman"/>
        </w:rPr>
        <w:t>2015 m. rugsėjo 21-24 dienomis aukščiausi savivaldybės vadovai, politikai prisijungė prie socialinių darbuotojų padirbėti kasdieninį jų darbą socialinių paslaugų įsta</w:t>
      </w:r>
      <w:r w:rsidRPr="00C26E9C">
        <w:rPr>
          <w:rFonts w:ascii="Times New Roman" w:hAnsi="Times New Roman" w:cs="Times New Roman"/>
        </w:rPr>
        <w:t>i</w:t>
      </w:r>
      <w:r w:rsidRPr="00C26E9C">
        <w:rPr>
          <w:rFonts w:ascii="Times New Roman" w:hAnsi="Times New Roman" w:cs="Times New Roman"/>
        </w:rPr>
        <w:t xml:space="preserve">goje. Pritardama akcijos „Mums rūpi“ sumanytojams, </w:t>
      </w:r>
      <w:r w:rsidR="00436908" w:rsidRPr="00C26E9C">
        <w:rPr>
          <w:rFonts w:ascii="Times New Roman" w:hAnsi="Times New Roman" w:cs="Times New Roman"/>
        </w:rPr>
        <w:t>C</w:t>
      </w:r>
      <w:r w:rsidRPr="00C26E9C">
        <w:rPr>
          <w:rFonts w:ascii="Times New Roman" w:hAnsi="Times New Roman" w:cs="Times New Roman"/>
        </w:rPr>
        <w:t>entro direktorė V. Biel</w:t>
      </w:r>
      <w:r w:rsidRPr="00C26E9C">
        <w:rPr>
          <w:rFonts w:ascii="Times New Roman" w:hAnsi="Times New Roman" w:cs="Times New Roman"/>
        </w:rPr>
        <w:t>s</w:t>
      </w:r>
      <w:r w:rsidRPr="00C26E9C">
        <w:rPr>
          <w:rFonts w:ascii="Times New Roman" w:hAnsi="Times New Roman" w:cs="Times New Roman"/>
        </w:rPr>
        <w:t>kienė mielai sutiko kartu su LSDP Šakių skyriaus pirminin</w:t>
      </w:r>
      <w:r w:rsidR="00436908" w:rsidRPr="00C26E9C">
        <w:rPr>
          <w:rFonts w:ascii="Times New Roman" w:hAnsi="Times New Roman" w:cs="Times New Roman"/>
        </w:rPr>
        <w:t>ku, Seimo nariu Mindaugu Basčiu</w:t>
      </w:r>
      <w:r w:rsidRPr="00C26E9C">
        <w:rPr>
          <w:rFonts w:ascii="Times New Roman" w:hAnsi="Times New Roman" w:cs="Times New Roman"/>
        </w:rPr>
        <w:t xml:space="preserve"> apsilankyti keliose soci</w:t>
      </w:r>
      <w:r w:rsidRPr="00C26E9C">
        <w:rPr>
          <w:rFonts w:ascii="Times New Roman" w:hAnsi="Times New Roman" w:cs="Times New Roman"/>
        </w:rPr>
        <w:t>a</w:t>
      </w:r>
      <w:r w:rsidRPr="00C26E9C">
        <w:rPr>
          <w:rFonts w:ascii="Times New Roman" w:hAnsi="Times New Roman" w:cs="Times New Roman"/>
        </w:rPr>
        <w:t>lines paslaugas gaunančiose šeimose, iš pirmų lūpų išgirsti, kokiais rūpesčiais ir mintimis g</w:t>
      </w:r>
      <w:r w:rsidRPr="00C26E9C">
        <w:rPr>
          <w:rFonts w:ascii="Times New Roman" w:hAnsi="Times New Roman" w:cs="Times New Roman"/>
        </w:rPr>
        <w:t>y</w:t>
      </w:r>
      <w:r w:rsidRPr="00C26E9C">
        <w:rPr>
          <w:rFonts w:ascii="Times New Roman" w:hAnsi="Times New Roman" w:cs="Times New Roman"/>
        </w:rPr>
        <w:t xml:space="preserve">vena socialinių darbuotojų padėjėjai bei negalią turintys žmonės. Vykstančios akcijos metu rugsėjo 22 d. </w:t>
      </w:r>
      <w:r w:rsidR="00436908" w:rsidRPr="00C26E9C">
        <w:rPr>
          <w:rFonts w:ascii="Times New Roman" w:hAnsi="Times New Roman" w:cs="Times New Roman"/>
        </w:rPr>
        <w:t>S</w:t>
      </w:r>
      <w:r w:rsidRPr="00C26E9C">
        <w:rPr>
          <w:rFonts w:ascii="Times New Roman" w:hAnsi="Times New Roman" w:cs="Times New Roman"/>
        </w:rPr>
        <w:t xml:space="preserve">avivaldybės meras Juozas Bertašius kartu su </w:t>
      </w:r>
      <w:r w:rsidR="00436908" w:rsidRPr="00C26E9C">
        <w:rPr>
          <w:rFonts w:ascii="Times New Roman" w:hAnsi="Times New Roman" w:cs="Times New Roman"/>
        </w:rPr>
        <w:t>C</w:t>
      </w:r>
      <w:r w:rsidRPr="00C26E9C">
        <w:rPr>
          <w:rFonts w:ascii="Times New Roman" w:hAnsi="Times New Roman" w:cs="Times New Roman"/>
        </w:rPr>
        <w:t>entro direktore Vilma Bielskiene aplankė lankomus asmenis gyvenančius  Barzdų ir Griš</w:t>
      </w:r>
      <w:r w:rsidR="00436908" w:rsidRPr="00C26E9C">
        <w:rPr>
          <w:rFonts w:ascii="Times New Roman" w:hAnsi="Times New Roman" w:cs="Times New Roman"/>
        </w:rPr>
        <w:t>kabūdžio seniūnijose. R</w:t>
      </w:r>
      <w:r w:rsidRPr="00C26E9C">
        <w:rPr>
          <w:rFonts w:ascii="Times New Roman" w:hAnsi="Times New Roman" w:cs="Times New Roman"/>
        </w:rPr>
        <w:t xml:space="preserve">ugsėjo 23 d. </w:t>
      </w:r>
      <w:r w:rsidR="00436908" w:rsidRPr="00C26E9C">
        <w:rPr>
          <w:rFonts w:ascii="Times New Roman" w:hAnsi="Times New Roman" w:cs="Times New Roman"/>
        </w:rPr>
        <w:t>S</w:t>
      </w:r>
      <w:r w:rsidRPr="00C26E9C">
        <w:rPr>
          <w:rFonts w:ascii="Times New Roman" w:hAnsi="Times New Roman" w:cs="Times New Roman"/>
        </w:rPr>
        <w:t>avivaldybės administr</w:t>
      </w:r>
      <w:r w:rsidRPr="00C26E9C">
        <w:rPr>
          <w:rFonts w:ascii="Times New Roman" w:hAnsi="Times New Roman" w:cs="Times New Roman"/>
        </w:rPr>
        <w:t>a</w:t>
      </w:r>
      <w:r w:rsidRPr="00C26E9C">
        <w:rPr>
          <w:rFonts w:ascii="Times New Roman" w:hAnsi="Times New Roman" w:cs="Times New Roman"/>
        </w:rPr>
        <w:t>cijos direktoriaus pavaduotoja Inga Cibulskienė ir tarybos narys Valdas Stankūnas vieš</w:t>
      </w:r>
      <w:r w:rsidRPr="00C26E9C">
        <w:rPr>
          <w:rFonts w:ascii="Times New Roman" w:hAnsi="Times New Roman" w:cs="Times New Roman"/>
        </w:rPr>
        <w:t>ė</w:t>
      </w:r>
      <w:r w:rsidRPr="00C26E9C">
        <w:rPr>
          <w:rFonts w:ascii="Times New Roman" w:hAnsi="Times New Roman" w:cs="Times New Roman"/>
        </w:rPr>
        <w:t xml:space="preserve">jo Sudargo seniūnijoje. Ketvirtąją akcijos dieną direktorė </w:t>
      </w:r>
      <w:r w:rsidR="00436908" w:rsidRPr="00C26E9C">
        <w:rPr>
          <w:rFonts w:ascii="Times New Roman" w:hAnsi="Times New Roman" w:cs="Times New Roman"/>
        </w:rPr>
        <w:t>ir S</w:t>
      </w:r>
      <w:r w:rsidRPr="00C26E9C">
        <w:rPr>
          <w:rFonts w:ascii="Times New Roman" w:hAnsi="Times New Roman" w:cs="Times New Roman"/>
        </w:rPr>
        <w:t>avivaldybės vicemeras E</w:t>
      </w:r>
      <w:r w:rsidRPr="00C26E9C">
        <w:rPr>
          <w:rFonts w:ascii="Times New Roman" w:hAnsi="Times New Roman" w:cs="Times New Roman"/>
        </w:rPr>
        <w:t>d</w:t>
      </w:r>
      <w:r w:rsidRPr="00C26E9C">
        <w:rPr>
          <w:rFonts w:ascii="Times New Roman" w:hAnsi="Times New Roman" w:cs="Times New Roman"/>
        </w:rPr>
        <w:t xml:space="preserve">garas Pilypaitis aplankė </w:t>
      </w:r>
      <w:r w:rsidR="00436908" w:rsidRPr="00C26E9C">
        <w:rPr>
          <w:rFonts w:ascii="Times New Roman" w:hAnsi="Times New Roman" w:cs="Times New Roman"/>
        </w:rPr>
        <w:t>C</w:t>
      </w:r>
      <w:r w:rsidRPr="00C26E9C">
        <w:rPr>
          <w:rFonts w:ascii="Times New Roman" w:hAnsi="Times New Roman" w:cs="Times New Roman"/>
        </w:rPr>
        <w:t>entro lankomą asmenį</w:t>
      </w:r>
      <w:r w:rsidR="00436908" w:rsidRPr="00C26E9C">
        <w:rPr>
          <w:rFonts w:ascii="Times New Roman" w:hAnsi="Times New Roman" w:cs="Times New Roman"/>
        </w:rPr>
        <w:t>,</w:t>
      </w:r>
      <w:r w:rsidRPr="00C26E9C">
        <w:rPr>
          <w:rFonts w:ascii="Times New Roman" w:hAnsi="Times New Roman" w:cs="Times New Roman"/>
        </w:rPr>
        <w:t xml:space="preserve"> gyvenantį Šakių mie</w:t>
      </w:r>
      <w:r w:rsidRPr="00C26E9C">
        <w:rPr>
          <w:rFonts w:ascii="Times New Roman" w:hAnsi="Times New Roman" w:cs="Times New Roman"/>
        </w:rPr>
        <w:t>s</w:t>
      </w:r>
      <w:r w:rsidRPr="00C26E9C">
        <w:rPr>
          <w:rFonts w:ascii="Times New Roman" w:hAnsi="Times New Roman" w:cs="Times New Roman"/>
        </w:rPr>
        <w:t>te.</w:t>
      </w:r>
    </w:p>
    <w:p w:rsidR="008F7FA7" w:rsidRPr="00C26E9C" w:rsidRDefault="001F4B95" w:rsidP="00C26E9C">
      <w:pPr>
        <w:tabs>
          <w:tab w:val="left" w:pos="0"/>
        </w:tabs>
        <w:suppressAutoHyphens w:val="0"/>
        <w:ind w:firstLine="709"/>
        <w:jc w:val="both"/>
        <w:textAlignment w:val="auto"/>
        <w:rPr>
          <w:rFonts w:ascii="Times New Roman" w:hAnsi="Times New Roman" w:cs="Times New Roman"/>
        </w:rPr>
      </w:pPr>
      <w:r w:rsidRPr="00C26E9C">
        <w:rPr>
          <w:rFonts w:ascii="Times New Roman" w:hAnsi="Times New Roman" w:cs="Times New Roman"/>
          <w:b/>
        </w:rPr>
        <w:t>Socialinių darbuotojų diena</w:t>
      </w:r>
      <w:r w:rsidRPr="00C26E9C">
        <w:rPr>
          <w:rFonts w:ascii="Times New Roman" w:hAnsi="Times New Roman" w:cs="Times New Roman"/>
        </w:rPr>
        <w:t xml:space="preserve"> - 2015 m. rugsėjo 25 d., 13.00 val. Kidulių Šv. Arkangelo Mykolo bažnyčioje</w:t>
      </w:r>
      <w:r w:rsidR="00436908" w:rsidRPr="00C26E9C">
        <w:rPr>
          <w:rFonts w:ascii="Times New Roman" w:hAnsi="Times New Roman" w:cs="Times New Roman"/>
        </w:rPr>
        <w:t>,</w:t>
      </w:r>
      <w:r w:rsidRPr="00C26E9C">
        <w:rPr>
          <w:rFonts w:ascii="Times New Roman" w:hAnsi="Times New Roman" w:cs="Times New Roman"/>
        </w:rPr>
        <w:t xml:space="preserve"> vyko šventos mišios už Lietuvos socialinius darbuotojus. 14.00 val. Kid</w:t>
      </w:r>
      <w:r w:rsidRPr="00C26E9C">
        <w:rPr>
          <w:rFonts w:ascii="Times New Roman" w:hAnsi="Times New Roman" w:cs="Times New Roman"/>
        </w:rPr>
        <w:t>u</w:t>
      </w:r>
      <w:r w:rsidRPr="00C26E9C">
        <w:rPr>
          <w:rFonts w:ascii="Times New Roman" w:hAnsi="Times New Roman" w:cs="Times New Roman"/>
        </w:rPr>
        <w:t xml:space="preserve">lių miestelio dvare buvo minima Lietuvos socialinių darbuotojų dienos šventė, kurioje dalyvavo </w:t>
      </w:r>
      <w:r w:rsidR="00436908" w:rsidRPr="00C26E9C">
        <w:rPr>
          <w:rFonts w:ascii="Times New Roman" w:hAnsi="Times New Roman" w:cs="Times New Roman"/>
        </w:rPr>
        <w:t>S</w:t>
      </w:r>
      <w:r w:rsidRPr="00C26E9C">
        <w:rPr>
          <w:rFonts w:ascii="Times New Roman" w:hAnsi="Times New Roman" w:cs="Times New Roman"/>
        </w:rPr>
        <w:t>av</w:t>
      </w:r>
      <w:r w:rsidRPr="00C26E9C">
        <w:rPr>
          <w:rFonts w:ascii="Times New Roman" w:hAnsi="Times New Roman" w:cs="Times New Roman"/>
        </w:rPr>
        <w:t>i</w:t>
      </w:r>
      <w:r w:rsidRPr="00C26E9C">
        <w:rPr>
          <w:rFonts w:ascii="Times New Roman" w:hAnsi="Times New Roman" w:cs="Times New Roman"/>
        </w:rPr>
        <w:t>valdybės meras Juozas Bertašius, vicemeras Edgaras Pilypaitis</w:t>
      </w:r>
      <w:r w:rsidR="00436908" w:rsidRPr="00C26E9C">
        <w:rPr>
          <w:rFonts w:ascii="Times New Roman" w:hAnsi="Times New Roman" w:cs="Times New Roman"/>
        </w:rPr>
        <w:t>, S</w:t>
      </w:r>
      <w:r w:rsidRPr="00C26E9C">
        <w:rPr>
          <w:rFonts w:ascii="Times New Roman" w:hAnsi="Times New Roman" w:cs="Times New Roman"/>
        </w:rPr>
        <w:t>avivaldybės paramos skyriaus v</w:t>
      </w:r>
      <w:r w:rsidRPr="00C26E9C">
        <w:rPr>
          <w:rFonts w:ascii="Times New Roman" w:hAnsi="Times New Roman" w:cs="Times New Roman"/>
        </w:rPr>
        <w:t>e</w:t>
      </w:r>
      <w:r w:rsidRPr="00C26E9C">
        <w:rPr>
          <w:rFonts w:ascii="Times New Roman" w:hAnsi="Times New Roman" w:cs="Times New Roman"/>
        </w:rPr>
        <w:t>dėja Leonora Pocevičiūtė, kolegos, kiti garbūs asmenys ir gausus būrys Šakių rajone dirbančių s</w:t>
      </w:r>
      <w:r w:rsidRPr="00C26E9C">
        <w:rPr>
          <w:rFonts w:ascii="Times New Roman" w:hAnsi="Times New Roman" w:cs="Times New Roman"/>
        </w:rPr>
        <w:t>o</w:t>
      </w:r>
      <w:r w:rsidRPr="00C26E9C">
        <w:rPr>
          <w:rFonts w:ascii="Times New Roman" w:hAnsi="Times New Roman" w:cs="Times New Roman"/>
        </w:rPr>
        <w:t>cialinių darbuotojų.</w:t>
      </w:r>
      <w:r w:rsidR="00974379" w:rsidRPr="00C26E9C">
        <w:rPr>
          <w:rFonts w:ascii="Times New Roman" w:hAnsi="Times New Roman" w:cs="Times New Roman"/>
        </w:rPr>
        <w:t xml:space="preserve"> </w:t>
      </w:r>
      <w:r w:rsidRPr="00C26E9C">
        <w:rPr>
          <w:rFonts w:ascii="Times New Roman" w:hAnsi="Times New Roman" w:cs="Times New Roman"/>
        </w:rPr>
        <w:t>Profesinės šventės proga jiems buvo tariami padėkos žodžiai, o skambančios melodijos leido bent trumpam atsikvėpti nuo be galo svarbių, bet daug kantrybės ir atsidavimo re</w:t>
      </w:r>
      <w:r w:rsidRPr="00C26E9C">
        <w:rPr>
          <w:rFonts w:ascii="Times New Roman" w:hAnsi="Times New Roman" w:cs="Times New Roman"/>
        </w:rPr>
        <w:t>i</w:t>
      </w:r>
      <w:r w:rsidRPr="00C26E9C">
        <w:rPr>
          <w:rFonts w:ascii="Times New Roman" w:hAnsi="Times New Roman" w:cs="Times New Roman"/>
        </w:rPr>
        <w:lastRenderedPageBreak/>
        <w:t>kalaujančių darbų. Seimo n</w:t>
      </w:r>
      <w:r w:rsidRPr="00C26E9C">
        <w:rPr>
          <w:rFonts w:ascii="Times New Roman" w:hAnsi="Times New Roman" w:cs="Times New Roman"/>
        </w:rPr>
        <w:t>a</w:t>
      </w:r>
      <w:r w:rsidRPr="00C26E9C">
        <w:rPr>
          <w:rFonts w:ascii="Times New Roman" w:hAnsi="Times New Roman" w:cs="Times New Roman"/>
        </w:rPr>
        <w:t xml:space="preserve">rio, LSDP Šakių skyriaus pirmininko  Mindaugo Basčio padėka atiteko </w:t>
      </w:r>
      <w:r w:rsidR="00436908" w:rsidRPr="00C26E9C">
        <w:rPr>
          <w:rFonts w:ascii="Times New Roman" w:hAnsi="Times New Roman" w:cs="Times New Roman"/>
        </w:rPr>
        <w:t>C</w:t>
      </w:r>
      <w:r w:rsidRPr="00C26E9C">
        <w:rPr>
          <w:rFonts w:ascii="Times New Roman" w:hAnsi="Times New Roman" w:cs="Times New Roman"/>
        </w:rPr>
        <w:t>entro socialinio darbuotojo padėjėjai Vitalijai Kuncaitienei už nuolatinį gėrio skleidimą, žmogi</w:t>
      </w:r>
      <w:r w:rsidRPr="00C26E9C">
        <w:rPr>
          <w:rFonts w:ascii="Times New Roman" w:hAnsi="Times New Roman" w:cs="Times New Roman"/>
        </w:rPr>
        <w:t>š</w:t>
      </w:r>
      <w:r w:rsidRPr="00C26E9C">
        <w:rPr>
          <w:rFonts w:ascii="Times New Roman" w:hAnsi="Times New Roman" w:cs="Times New Roman"/>
        </w:rPr>
        <w:t xml:space="preserve">kumą ir nuoširdumą dirbant su silpnais ir ligotais. Meras pasveikinęs visus socialinius darbuotojus profesinės šventės proga įteikė padėkas </w:t>
      </w:r>
      <w:r w:rsidR="00436908" w:rsidRPr="00C26E9C">
        <w:rPr>
          <w:rFonts w:ascii="Times New Roman" w:hAnsi="Times New Roman" w:cs="Times New Roman"/>
        </w:rPr>
        <w:t>C</w:t>
      </w:r>
      <w:r w:rsidRPr="00C26E9C">
        <w:rPr>
          <w:rFonts w:ascii="Times New Roman" w:hAnsi="Times New Roman" w:cs="Times New Roman"/>
        </w:rPr>
        <w:t>entro socialinio darbuotojo padėjėjoms</w:t>
      </w:r>
      <w:r w:rsidR="00436908" w:rsidRPr="00C26E9C">
        <w:rPr>
          <w:rFonts w:ascii="Times New Roman" w:hAnsi="Times New Roman" w:cs="Times New Roman"/>
        </w:rPr>
        <w:t xml:space="preserve"> </w:t>
      </w:r>
      <w:r w:rsidRPr="00C26E9C">
        <w:rPr>
          <w:rFonts w:ascii="Times New Roman" w:hAnsi="Times New Roman" w:cs="Times New Roman"/>
        </w:rPr>
        <w:t>už nuoširdų da</w:t>
      </w:r>
      <w:r w:rsidRPr="00C26E9C">
        <w:rPr>
          <w:rFonts w:ascii="Times New Roman" w:hAnsi="Times New Roman" w:cs="Times New Roman"/>
        </w:rPr>
        <w:t>r</w:t>
      </w:r>
      <w:r w:rsidRPr="00C26E9C">
        <w:rPr>
          <w:rFonts w:ascii="Times New Roman" w:hAnsi="Times New Roman" w:cs="Times New Roman"/>
        </w:rPr>
        <w:t>bą, kantrybę, žmogišką gerumą rūpinantis likimo nuskriau</w:t>
      </w:r>
      <w:r w:rsidRPr="00C26E9C">
        <w:rPr>
          <w:rFonts w:ascii="Times New Roman" w:hAnsi="Times New Roman" w:cs="Times New Roman"/>
        </w:rPr>
        <w:t>s</w:t>
      </w:r>
      <w:r w:rsidRPr="00C26E9C">
        <w:rPr>
          <w:rFonts w:ascii="Times New Roman" w:hAnsi="Times New Roman" w:cs="Times New Roman"/>
        </w:rPr>
        <w:t>tais žmonėmis, asmeninio jubiliejaus bei Lietuvos socialinių darbuotojų dienos proga, linkėdamas stiprios sveikatos, sėkmės nelengvame, bet labai reikali</w:t>
      </w:r>
      <w:r w:rsidRPr="00C26E9C">
        <w:rPr>
          <w:rFonts w:ascii="Times New Roman" w:hAnsi="Times New Roman" w:cs="Times New Roman"/>
        </w:rPr>
        <w:t>n</w:t>
      </w:r>
      <w:r w:rsidRPr="00C26E9C">
        <w:rPr>
          <w:rFonts w:ascii="Times New Roman" w:hAnsi="Times New Roman" w:cs="Times New Roman"/>
        </w:rPr>
        <w:t>game darbe.</w:t>
      </w:r>
    </w:p>
    <w:p w:rsidR="001F4B95" w:rsidRPr="00C26E9C" w:rsidRDefault="001F4B95" w:rsidP="00C26E9C">
      <w:pPr>
        <w:tabs>
          <w:tab w:val="left" w:pos="0"/>
        </w:tabs>
        <w:suppressAutoHyphens w:val="0"/>
        <w:ind w:firstLine="709"/>
        <w:jc w:val="both"/>
        <w:textAlignment w:val="auto"/>
        <w:rPr>
          <w:rFonts w:ascii="Times New Roman" w:hAnsi="Times New Roman" w:cs="Times New Roman"/>
        </w:rPr>
      </w:pPr>
      <w:r w:rsidRPr="00C26E9C">
        <w:rPr>
          <w:rFonts w:ascii="Times New Roman" w:hAnsi="Times New Roman" w:cs="Times New Roman"/>
          <w:b/>
          <w:bCs/>
        </w:rPr>
        <w:t>Seminarai:</w:t>
      </w:r>
    </w:p>
    <w:p w:rsidR="001F4B95" w:rsidRPr="00C26E9C" w:rsidRDefault="001F4B95" w:rsidP="00C26E9C">
      <w:pPr>
        <w:numPr>
          <w:ilvl w:val="1"/>
          <w:numId w:val="20"/>
        </w:numPr>
        <w:tabs>
          <w:tab w:val="left" w:pos="0"/>
        </w:tabs>
        <w:ind w:left="0" w:firstLine="1134"/>
        <w:jc w:val="both"/>
        <w:rPr>
          <w:rFonts w:ascii="Times New Roman" w:hAnsi="Times New Roman" w:cs="Times New Roman"/>
        </w:rPr>
      </w:pPr>
      <w:r w:rsidRPr="00C26E9C">
        <w:rPr>
          <w:rFonts w:ascii="Times New Roman" w:hAnsi="Times New Roman" w:cs="Times New Roman"/>
        </w:rPr>
        <w:t xml:space="preserve">2015 m. rugpjūčio 19 d. </w:t>
      </w:r>
      <w:r w:rsidR="00436908" w:rsidRPr="00C26E9C">
        <w:rPr>
          <w:rFonts w:ascii="Times New Roman" w:hAnsi="Times New Roman" w:cs="Times New Roman"/>
        </w:rPr>
        <w:t>C</w:t>
      </w:r>
      <w:r w:rsidRPr="00C26E9C">
        <w:rPr>
          <w:rFonts w:ascii="Times New Roman" w:hAnsi="Times New Roman" w:cs="Times New Roman"/>
        </w:rPr>
        <w:t>entre buvo surengtas pirmasis seminaras darbuotojams tema: „Emocijų ir streso valdymas“, kurį vedė lektorė Lidija Laurinčiukienė. Seminare dalyvavo 32 centro darbuotojai, kurie buvo mokomi atpažinti fizinius, emocinius ir elgesyje pasireiškiančius streso požymius ir priežastis, gilinamos žinios apie emocinį intelektą. Mokoma valdyti konfliktines situacijas iškylančias dirbant su lankomaisiais asmenimis. Seminaro metu darbuotojai susipažino su pagrindiniais emocijų ir streso valdymo būdais, turėjo galimybę analizuoti praktines situacijas, dalyvavo diskusijose ir žaidimuose.</w:t>
      </w:r>
    </w:p>
    <w:p w:rsidR="001F4B95" w:rsidRPr="00C26E9C" w:rsidRDefault="001F4B95" w:rsidP="00C26E9C">
      <w:pPr>
        <w:numPr>
          <w:ilvl w:val="1"/>
          <w:numId w:val="20"/>
        </w:numPr>
        <w:tabs>
          <w:tab w:val="left" w:pos="0"/>
        </w:tabs>
        <w:ind w:left="0" w:firstLine="1134"/>
        <w:jc w:val="both"/>
        <w:rPr>
          <w:rFonts w:ascii="Times New Roman" w:hAnsi="Times New Roman" w:cs="Times New Roman"/>
        </w:rPr>
      </w:pPr>
      <w:r w:rsidRPr="00C26E9C">
        <w:rPr>
          <w:rFonts w:ascii="Times New Roman" w:hAnsi="Times New Roman" w:cs="Times New Roman"/>
        </w:rPr>
        <w:t xml:space="preserve">Rugsėjo 23 d. </w:t>
      </w:r>
      <w:r w:rsidR="00481744" w:rsidRPr="00C26E9C">
        <w:rPr>
          <w:rFonts w:ascii="Times New Roman" w:hAnsi="Times New Roman" w:cs="Times New Roman"/>
        </w:rPr>
        <w:t>C</w:t>
      </w:r>
      <w:r w:rsidRPr="00C26E9C">
        <w:rPr>
          <w:rFonts w:ascii="Times New Roman" w:hAnsi="Times New Roman" w:cs="Times New Roman"/>
        </w:rPr>
        <w:t>entre vyko II-asis seminaras „Ori senatvė be streso“ su lektore Lidija Laurinčiukiene, kuri dalinosi savo sukauptomis žiniomis ir patirtimi apie streso žalą žmogaus organizmui ir kaip išmokti su juo kovoti.</w:t>
      </w:r>
    </w:p>
    <w:p w:rsidR="001F4B95" w:rsidRPr="00C26E9C" w:rsidRDefault="00436908" w:rsidP="00C26E9C">
      <w:pPr>
        <w:numPr>
          <w:ilvl w:val="1"/>
          <w:numId w:val="20"/>
        </w:numPr>
        <w:tabs>
          <w:tab w:val="left" w:pos="0"/>
          <w:tab w:val="left" w:pos="284"/>
        </w:tabs>
        <w:ind w:left="0" w:firstLine="1134"/>
        <w:jc w:val="both"/>
        <w:rPr>
          <w:rFonts w:ascii="Times New Roman" w:hAnsi="Times New Roman" w:cs="Times New Roman"/>
        </w:rPr>
      </w:pPr>
      <w:r w:rsidRPr="00C26E9C">
        <w:rPr>
          <w:rFonts w:ascii="Times New Roman" w:hAnsi="Times New Roman" w:cs="Times New Roman"/>
        </w:rPr>
        <w:t>2015 m. spalio 7 d. C</w:t>
      </w:r>
      <w:r w:rsidR="001F4B95" w:rsidRPr="00C26E9C">
        <w:rPr>
          <w:rFonts w:ascii="Times New Roman" w:hAnsi="Times New Roman" w:cs="Times New Roman"/>
        </w:rPr>
        <w:t>entre vyko seminaras "Vaistinių augalų terapija" su žolininke Adele Skeisgieliene.  Žolininkė Adelė supažindino į paskaitą susirinkusius žmones su Lietuvoje augančiais vaistiniais augalais ir jų teikiama nauda žmogui. Vaišino kiaulpienių šaknų kava, pasakojo apie vietos miškų ir laukų vaistažoles, pažėrė ne vieną patarim</w:t>
      </w:r>
      <w:r w:rsidR="00E74716" w:rsidRPr="00C26E9C">
        <w:rPr>
          <w:rFonts w:ascii="Times New Roman" w:hAnsi="Times New Roman" w:cs="Times New Roman"/>
        </w:rPr>
        <w:t>ą.</w:t>
      </w:r>
    </w:p>
    <w:p w:rsidR="00FA0DDB" w:rsidRPr="00C26E9C" w:rsidRDefault="001F4B95" w:rsidP="00C26E9C">
      <w:pPr>
        <w:numPr>
          <w:ilvl w:val="1"/>
          <w:numId w:val="20"/>
        </w:numPr>
        <w:tabs>
          <w:tab w:val="left" w:pos="284"/>
        </w:tabs>
        <w:ind w:left="0" w:firstLine="1134"/>
        <w:jc w:val="both"/>
        <w:rPr>
          <w:rFonts w:ascii="Times New Roman" w:hAnsi="Times New Roman" w:cs="Times New Roman"/>
        </w:rPr>
      </w:pPr>
      <w:r w:rsidRPr="00C26E9C">
        <w:rPr>
          <w:rFonts w:ascii="Times New Roman" w:hAnsi="Times New Roman" w:cs="Times New Roman"/>
        </w:rPr>
        <w:t xml:space="preserve">2015 m. spalio 14-15 dienomis labdaros ir paramos fondas „Prieglobstis“ įgyvendinant projektą </w:t>
      </w:r>
      <w:r w:rsidRPr="00C26E9C">
        <w:rPr>
          <w:rStyle w:val="Grietas"/>
          <w:rFonts w:ascii="Times New Roman" w:hAnsi="Times New Roman" w:cs="Times New Roman"/>
        </w:rPr>
        <w:t>„</w:t>
      </w:r>
      <w:r w:rsidRPr="00C26E9C">
        <w:rPr>
          <w:rFonts w:ascii="Times New Roman" w:hAnsi="Times New Roman" w:cs="Times New Roman"/>
        </w:rPr>
        <w:t xml:space="preserve">PRIKLAUSOMYBIŲ PREVENCIJOS – KAIP ĮTAKOSIME ŠIANDIENOS VISUOMENĘ” Šakių socialinių paslaugų centre  vedė 16 val. seminarą socialiniams darbuotojams ir socialinių darbuotojų padėjėjams tema </w:t>
      </w:r>
      <w:r w:rsidRPr="00C26E9C">
        <w:rPr>
          <w:rStyle w:val="Grietas"/>
          <w:rFonts w:ascii="Times New Roman" w:hAnsi="Times New Roman" w:cs="Times New Roman"/>
          <w:b w:val="0"/>
        </w:rPr>
        <w:t>„PRIKLAUSOMYBI</w:t>
      </w:r>
      <w:r w:rsidRPr="00C26E9C">
        <w:rPr>
          <w:rStyle w:val="Grietas"/>
          <w:rFonts w:ascii="Times New Roman" w:hAnsi="Times New Roman" w:cs="Times New Roman"/>
        </w:rPr>
        <w:t>Ų</w:t>
      </w:r>
      <w:r w:rsidRPr="00C26E9C">
        <w:rPr>
          <w:rFonts w:ascii="Times New Roman" w:hAnsi="Times New Roman" w:cs="Times New Roman"/>
        </w:rPr>
        <w:t xml:space="preserve"> </w:t>
      </w:r>
      <w:r w:rsidRPr="00C26E9C">
        <w:rPr>
          <w:rStyle w:val="Grietas"/>
          <w:rFonts w:ascii="Times New Roman" w:hAnsi="Times New Roman" w:cs="Times New Roman"/>
          <w:b w:val="0"/>
        </w:rPr>
        <w:t>GYDYMO METODAI – METODŲ MUGĖ</w:t>
      </w:r>
      <w:r w:rsidRPr="00C26E9C">
        <w:rPr>
          <w:rStyle w:val="Grietas"/>
          <w:rFonts w:ascii="Times New Roman" w:hAnsi="Times New Roman" w:cs="Times New Roman"/>
        </w:rPr>
        <w:t>“</w:t>
      </w:r>
      <w:r w:rsidRPr="00C26E9C">
        <w:rPr>
          <w:rFonts w:ascii="Times New Roman" w:hAnsi="Times New Roman" w:cs="Times New Roman"/>
          <w:b/>
        </w:rPr>
        <w:t>.</w:t>
      </w:r>
      <w:r w:rsidRPr="00C26E9C">
        <w:rPr>
          <w:rFonts w:ascii="Times New Roman" w:hAnsi="Times New Roman" w:cs="Times New Roman"/>
        </w:rPr>
        <w:t xml:space="preserve"> Seminarą vedė reabilitacijos psichologė ir psichologinės socialinės reabilitacijos ekspertas.</w:t>
      </w:r>
    </w:p>
    <w:p w:rsidR="00FA0DDB" w:rsidRPr="00C26E9C" w:rsidRDefault="001F4B95" w:rsidP="00C26E9C">
      <w:pPr>
        <w:tabs>
          <w:tab w:val="left" w:pos="284"/>
        </w:tabs>
        <w:ind w:firstLine="709"/>
        <w:jc w:val="both"/>
        <w:rPr>
          <w:rFonts w:ascii="Times New Roman" w:hAnsi="Times New Roman" w:cs="Times New Roman"/>
        </w:rPr>
      </w:pPr>
      <w:r w:rsidRPr="00C26E9C">
        <w:rPr>
          <w:rFonts w:ascii="Times New Roman" w:hAnsi="Times New Roman" w:cs="Times New Roman"/>
          <w:b/>
        </w:rPr>
        <w:t>Vadovų suvažiavimas</w:t>
      </w:r>
      <w:r w:rsidRPr="00C26E9C">
        <w:rPr>
          <w:rFonts w:ascii="Times New Roman" w:hAnsi="Times New Roman" w:cs="Times New Roman"/>
        </w:rPr>
        <w:t xml:space="preserve"> - Lapkričio 6 dieną, </w:t>
      </w:r>
      <w:r w:rsidR="00436908" w:rsidRPr="00C26E9C">
        <w:rPr>
          <w:rFonts w:ascii="Times New Roman" w:hAnsi="Times New Roman" w:cs="Times New Roman"/>
        </w:rPr>
        <w:t>C</w:t>
      </w:r>
      <w:r w:rsidRPr="00C26E9C">
        <w:rPr>
          <w:rFonts w:ascii="Times New Roman" w:hAnsi="Times New Roman" w:cs="Times New Roman"/>
        </w:rPr>
        <w:t xml:space="preserve">entre vyko  susitikimas su socialinių paslaugų centrų vadovais ir socialiniais darbuotojais iš Kaišiadorių, Birštono, Prienų, Jonavos ir Šilutės rajonų. Pasitarime taip pat  dalyvavo ir sveikinimo žodžius tarė </w:t>
      </w:r>
      <w:r w:rsidR="00436908" w:rsidRPr="00C26E9C">
        <w:rPr>
          <w:rFonts w:ascii="Times New Roman" w:hAnsi="Times New Roman" w:cs="Times New Roman"/>
        </w:rPr>
        <w:t>S</w:t>
      </w:r>
      <w:r w:rsidRPr="00C26E9C">
        <w:rPr>
          <w:rFonts w:ascii="Times New Roman" w:hAnsi="Times New Roman" w:cs="Times New Roman"/>
        </w:rPr>
        <w:t xml:space="preserve">avivaldybės administracijos direktoriaus pavaduotoja Inga Cibulskienė. </w:t>
      </w:r>
      <w:r w:rsidR="00436908" w:rsidRPr="00C26E9C">
        <w:rPr>
          <w:rFonts w:ascii="Times New Roman" w:hAnsi="Times New Roman" w:cs="Times New Roman"/>
        </w:rPr>
        <w:t>C</w:t>
      </w:r>
      <w:r w:rsidRPr="00C26E9C">
        <w:rPr>
          <w:rFonts w:ascii="Times New Roman" w:hAnsi="Times New Roman" w:cs="Times New Roman"/>
        </w:rPr>
        <w:t>entro direktorė Vilma Bielskienė su kitų Lietuvos rajonų socialinių paslaugų centrų vadovais ir socialiniais darbuotojais, aptarė aktualius klausimus, susijusius su teikiamomis pagalbos į namus bei dienos socialinės globos ir slaugos paslaugomis. Pasitarime buvo analizuojamos pagrindinės problemos su kuriomis susiduriama organizuojant socialinių paslaugų teikimą, bei pateikti pasiūlymai siekiant pagerinti socialinių paslaugų teikimo organizavimą.</w:t>
      </w:r>
    </w:p>
    <w:p w:rsidR="00FA0DDB" w:rsidRPr="00C26E9C" w:rsidRDefault="001F4B95" w:rsidP="00C26E9C">
      <w:pPr>
        <w:tabs>
          <w:tab w:val="left" w:pos="284"/>
        </w:tabs>
        <w:ind w:firstLine="709"/>
        <w:jc w:val="both"/>
        <w:rPr>
          <w:rFonts w:ascii="Times New Roman" w:hAnsi="Times New Roman" w:cs="Times New Roman"/>
        </w:rPr>
      </w:pPr>
      <w:r w:rsidRPr="00C26E9C">
        <w:rPr>
          <w:rFonts w:ascii="Times New Roman" w:hAnsi="Times New Roman" w:cs="Times New Roman"/>
          <w:b/>
        </w:rPr>
        <w:t xml:space="preserve">Svečiai </w:t>
      </w:r>
      <w:r w:rsidRPr="00C26E9C">
        <w:rPr>
          <w:rFonts w:ascii="Times New Roman" w:hAnsi="Times New Roman" w:cs="Times New Roman"/>
          <w:b/>
          <w:bCs/>
        </w:rPr>
        <w:t xml:space="preserve">- </w:t>
      </w:r>
      <w:r w:rsidRPr="00C26E9C">
        <w:rPr>
          <w:rFonts w:ascii="Times New Roman" w:hAnsi="Times New Roman" w:cs="Times New Roman"/>
        </w:rPr>
        <w:t xml:space="preserve">2015 m. lapkričio 20 d. </w:t>
      </w:r>
      <w:r w:rsidR="00A20CF6" w:rsidRPr="00C26E9C">
        <w:rPr>
          <w:rFonts w:ascii="Times New Roman" w:hAnsi="Times New Roman" w:cs="Times New Roman"/>
        </w:rPr>
        <w:t>C</w:t>
      </w:r>
      <w:r w:rsidRPr="00C26E9C">
        <w:rPr>
          <w:rFonts w:ascii="Times New Roman" w:hAnsi="Times New Roman" w:cs="Times New Roman"/>
        </w:rPr>
        <w:t>entre lankėsi Socialinės apsaugos ir Darbo ministrė Algimanta Pabedinskienė. Ją atlydėjo Darbo partijos Šakių skyriaus pirmininkas Antanas Litvinas, Darbo partijos tarybos narė Dinara Gudaitienė. Susitikimo metu ministrė domėjosi įstaigos darbu, buvo aptartos kylančios problemos, atsakinėjo į užduodamus klausimus. Vienas pagrindinių klausimų buvo dėl darbo užmokesčio pakėlimo, į kurį ministrė atsakė, jog socialinį darbą dirbantiems darbuotojams nuo 2016 m. sausio 1 d. bus didinamas darbo užmokestis.</w:t>
      </w:r>
    </w:p>
    <w:p w:rsidR="00FA0DDB" w:rsidRPr="00C26E9C" w:rsidRDefault="001F4B95" w:rsidP="00C26E9C">
      <w:pPr>
        <w:tabs>
          <w:tab w:val="left" w:pos="284"/>
        </w:tabs>
        <w:ind w:firstLine="709"/>
        <w:jc w:val="both"/>
        <w:rPr>
          <w:rFonts w:ascii="Times New Roman" w:hAnsi="Times New Roman" w:cs="Times New Roman"/>
        </w:rPr>
      </w:pPr>
      <w:r w:rsidRPr="00C26E9C">
        <w:rPr>
          <w:rFonts w:ascii="Times New Roman" w:hAnsi="Times New Roman" w:cs="Times New Roman"/>
          <w:b/>
        </w:rPr>
        <w:t>Bendradarbiavimas -</w:t>
      </w:r>
      <w:r w:rsidRPr="00C26E9C">
        <w:rPr>
          <w:rFonts w:ascii="Times New Roman" w:hAnsi="Times New Roman" w:cs="Times New Roman"/>
          <w:b/>
          <w:bCs/>
        </w:rPr>
        <w:t xml:space="preserve"> </w:t>
      </w:r>
      <w:r w:rsidR="00430015" w:rsidRPr="00C26E9C">
        <w:rPr>
          <w:rFonts w:ascii="Times New Roman" w:hAnsi="Times New Roman" w:cs="Times New Roman"/>
        </w:rPr>
        <w:t>C</w:t>
      </w:r>
      <w:r w:rsidRPr="00C26E9C">
        <w:rPr>
          <w:rFonts w:ascii="Times New Roman" w:hAnsi="Times New Roman" w:cs="Times New Roman"/>
        </w:rPr>
        <w:t>entras sudarė bendradarbiavimo sutartį su Marijampolės profesinio rengimo centru, Kudirkos Naumiesčio skyriumi. 2015 m. lapkričio 11 d. centre lankėsi Būblelių profesinės mokyklos vedėja</w:t>
      </w:r>
      <w:r w:rsidR="00430015" w:rsidRPr="00C26E9C">
        <w:rPr>
          <w:rFonts w:ascii="Times New Roman" w:hAnsi="Times New Roman" w:cs="Times New Roman"/>
        </w:rPr>
        <w:t>,</w:t>
      </w:r>
      <w:r w:rsidRPr="00C26E9C">
        <w:rPr>
          <w:rFonts w:ascii="Times New Roman" w:hAnsi="Times New Roman" w:cs="Times New Roman"/>
        </w:rPr>
        <w:t xml:space="preserve"> Marija Jurgilienė kartu su profesinės mokyklos mokinėmis, kurios </w:t>
      </w:r>
      <w:r w:rsidR="00430015" w:rsidRPr="00C26E9C">
        <w:rPr>
          <w:rFonts w:ascii="Times New Roman" w:hAnsi="Times New Roman" w:cs="Times New Roman"/>
        </w:rPr>
        <w:t>buvo supažindintos su pagalbos</w:t>
      </w:r>
      <w:r w:rsidRPr="00C26E9C">
        <w:rPr>
          <w:rFonts w:ascii="Times New Roman" w:hAnsi="Times New Roman" w:cs="Times New Roman"/>
        </w:rPr>
        <w:t xml:space="preserve"> namu</w:t>
      </w:r>
      <w:r w:rsidR="00430015" w:rsidRPr="00C26E9C">
        <w:rPr>
          <w:rFonts w:ascii="Times New Roman" w:hAnsi="Times New Roman" w:cs="Times New Roman"/>
        </w:rPr>
        <w:t>o</w:t>
      </w:r>
      <w:r w:rsidRPr="00C26E9C">
        <w:rPr>
          <w:rFonts w:ascii="Times New Roman" w:hAnsi="Times New Roman" w:cs="Times New Roman"/>
        </w:rPr>
        <w:t>s</w:t>
      </w:r>
      <w:r w:rsidR="00430015" w:rsidRPr="00C26E9C">
        <w:rPr>
          <w:rFonts w:ascii="Times New Roman" w:hAnsi="Times New Roman" w:cs="Times New Roman"/>
        </w:rPr>
        <w:t>e</w:t>
      </w:r>
      <w:r w:rsidRPr="00C26E9C">
        <w:rPr>
          <w:rFonts w:ascii="Times New Roman" w:hAnsi="Times New Roman" w:cs="Times New Roman"/>
        </w:rPr>
        <w:t xml:space="preserve"> bei dienos socialinės globos ir slaugos paslaugomis. Mokinės galėjo aptarti joms rūpimus klausimus</w:t>
      </w:r>
      <w:r w:rsidR="00430015" w:rsidRPr="00C26E9C">
        <w:rPr>
          <w:rFonts w:ascii="Times New Roman" w:hAnsi="Times New Roman" w:cs="Times New Roman"/>
        </w:rPr>
        <w:t>, susijusius su jų profesija. C</w:t>
      </w:r>
      <w:r w:rsidRPr="00C26E9C">
        <w:rPr>
          <w:rFonts w:ascii="Times New Roman" w:hAnsi="Times New Roman" w:cs="Times New Roman"/>
        </w:rPr>
        <w:t>entras pasidalino  sukaupta darbo patirtimi, žiniomis ir praktiniais įgūdžiais. Mokinės savanoriaudamos kartu su  Centro socialinio darbuotojo padėjėjais atliko kasdieninius jų darbus, siekdamos iš arti pamatyti socialinio darbuotojo padėjėjo darbą.</w:t>
      </w:r>
    </w:p>
    <w:p w:rsidR="00FA0DDB" w:rsidRPr="00C26E9C" w:rsidRDefault="001F4B95" w:rsidP="00C26E9C">
      <w:pPr>
        <w:tabs>
          <w:tab w:val="left" w:pos="284"/>
        </w:tabs>
        <w:ind w:firstLine="709"/>
        <w:jc w:val="both"/>
        <w:rPr>
          <w:rFonts w:ascii="Times New Roman" w:hAnsi="Times New Roman" w:cs="Times New Roman"/>
        </w:rPr>
      </w:pPr>
      <w:r w:rsidRPr="00C26E9C">
        <w:rPr>
          <w:rFonts w:ascii="Times New Roman" w:hAnsi="Times New Roman" w:cs="Times New Roman"/>
          <w:b/>
        </w:rPr>
        <w:lastRenderedPageBreak/>
        <w:t>Išvykos -</w:t>
      </w:r>
      <w:r w:rsidRPr="00C26E9C">
        <w:rPr>
          <w:rFonts w:ascii="Times New Roman" w:hAnsi="Times New Roman" w:cs="Times New Roman"/>
          <w:b/>
          <w:bCs/>
        </w:rPr>
        <w:t xml:space="preserve"> </w:t>
      </w:r>
      <w:r w:rsidR="00430015" w:rsidRPr="00C26E9C">
        <w:rPr>
          <w:rFonts w:ascii="Times New Roman" w:hAnsi="Times New Roman" w:cs="Times New Roman"/>
        </w:rPr>
        <w:t>C</w:t>
      </w:r>
      <w:r w:rsidRPr="00C26E9C">
        <w:rPr>
          <w:rFonts w:ascii="Times New Roman" w:hAnsi="Times New Roman" w:cs="Times New Roman"/>
        </w:rPr>
        <w:t xml:space="preserve">entras 2015 m. lapkričio 24-26 d. organizavo ekskursijas į Naisius. Pirmąją dieną į kelionę vyko Šakių rajono cukralige sergančiųjų klubas „Linelis“ nariai. Antrąją dieną Naisius aplankė rajono seniūnai kartu su socialiniais darbuotojais. Lapkričio 26 – ąją į ekskursiją išvyko </w:t>
      </w:r>
      <w:r w:rsidR="00430015" w:rsidRPr="00C26E9C">
        <w:rPr>
          <w:rFonts w:ascii="Times New Roman" w:hAnsi="Times New Roman" w:cs="Times New Roman"/>
        </w:rPr>
        <w:t>C</w:t>
      </w:r>
      <w:r w:rsidRPr="00C26E9C">
        <w:rPr>
          <w:rFonts w:ascii="Times New Roman" w:hAnsi="Times New Roman" w:cs="Times New Roman"/>
        </w:rPr>
        <w:t>entro darbuotojai. Nuvykus į Naisius pasitikdavo gidė, kuri papasakojo apie Naisių miestelį, jo istoriją, buvo aplankyti: Naisių žemės istorijos muziejus, Baltų dievų skulptūrų muziejus, Inkilų muziejus, Baltų arena. Grįžtant namo užsukome į Kryžių kalną.</w:t>
      </w:r>
    </w:p>
    <w:p w:rsidR="001F4B95" w:rsidRPr="00C26E9C" w:rsidRDefault="001F4B95" w:rsidP="00C26E9C">
      <w:pPr>
        <w:tabs>
          <w:tab w:val="left" w:pos="284"/>
        </w:tabs>
        <w:ind w:firstLine="709"/>
        <w:jc w:val="both"/>
        <w:rPr>
          <w:rFonts w:ascii="Times New Roman" w:hAnsi="Times New Roman" w:cs="Times New Roman"/>
        </w:rPr>
      </w:pPr>
      <w:r w:rsidRPr="00C26E9C">
        <w:rPr>
          <w:rFonts w:ascii="Times New Roman" w:hAnsi="Times New Roman" w:cs="Times New Roman"/>
          <w:b/>
        </w:rPr>
        <w:t>Kalėdinė popietė -</w:t>
      </w:r>
      <w:r w:rsidRPr="00C26E9C">
        <w:rPr>
          <w:rFonts w:ascii="Times New Roman" w:hAnsi="Times New Roman" w:cs="Times New Roman"/>
          <w:b/>
          <w:bCs/>
        </w:rPr>
        <w:t xml:space="preserve"> </w:t>
      </w:r>
      <w:r w:rsidRPr="00C26E9C">
        <w:rPr>
          <w:rFonts w:ascii="Times New Roman" w:hAnsi="Times New Roman" w:cs="Times New Roman"/>
        </w:rPr>
        <w:t xml:space="preserve">2015 m. gruodžio 11 d. </w:t>
      </w:r>
      <w:r w:rsidR="00430015" w:rsidRPr="00C26E9C">
        <w:rPr>
          <w:rFonts w:ascii="Times New Roman" w:hAnsi="Times New Roman" w:cs="Times New Roman"/>
        </w:rPr>
        <w:t>C</w:t>
      </w:r>
      <w:r w:rsidRPr="00C26E9C">
        <w:rPr>
          <w:rFonts w:ascii="Times New Roman" w:hAnsi="Times New Roman" w:cs="Times New Roman"/>
        </w:rPr>
        <w:t>entre vyko kasmetinė</w:t>
      </w:r>
      <w:r w:rsidR="00481744" w:rsidRPr="00C26E9C">
        <w:rPr>
          <w:rFonts w:ascii="Times New Roman" w:hAnsi="Times New Roman" w:cs="Times New Roman"/>
        </w:rPr>
        <w:t xml:space="preserve"> Kalėdinė popietė, kurios metu C</w:t>
      </w:r>
      <w:r w:rsidRPr="00C26E9C">
        <w:rPr>
          <w:rFonts w:ascii="Times New Roman" w:hAnsi="Times New Roman" w:cs="Times New Roman"/>
        </w:rPr>
        <w:t xml:space="preserve">entro vadovė Vilma Bielskienė trumpai apžvelgė šiais metais nuveiktus darbus, pasidžiaugė darbščiu ir pareigingu kolektyvu. Artėjančių švenčių proga centro vadovė dėkojo savo kolektyvui už puikius darbo rezultatus, o šventinės popietės svečiams – už nuolatinę paramą ir supratimą. Renginyje dalyvavęs seimo narys Mindaugas Bastys centro darbuotojus sveikino su darbingais metais ir palinkėjo sėkmės naujaisiais </w:t>
      </w:r>
      <w:r w:rsidR="00430015" w:rsidRPr="00C26E9C">
        <w:rPr>
          <w:rFonts w:ascii="Times New Roman" w:hAnsi="Times New Roman" w:cs="Times New Roman"/>
        </w:rPr>
        <w:t xml:space="preserve">- </w:t>
      </w:r>
      <w:r w:rsidRPr="00C26E9C">
        <w:rPr>
          <w:rFonts w:ascii="Times New Roman" w:hAnsi="Times New Roman" w:cs="Times New Roman"/>
        </w:rPr>
        <w:t xml:space="preserve">2016-aisiais. Taip pat į svečius atvyko ir sveikinimo žodius tarė </w:t>
      </w:r>
      <w:r w:rsidR="00430015" w:rsidRPr="00C26E9C">
        <w:rPr>
          <w:rFonts w:ascii="Times New Roman" w:hAnsi="Times New Roman" w:cs="Times New Roman"/>
        </w:rPr>
        <w:t>S</w:t>
      </w:r>
      <w:r w:rsidRPr="00C26E9C">
        <w:rPr>
          <w:rFonts w:ascii="Times New Roman" w:hAnsi="Times New Roman" w:cs="Times New Roman"/>
        </w:rPr>
        <w:t>avivaldybės vadovai: meras Juozas Bertašius, mero pavaduotojas Edgaras Pilypaitis, administracijos direktoriaus pavaduotoja Inga Cibulskienė, savivaldybės Socialinės paramos skyriaus vedėja Leon</w:t>
      </w:r>
      <w:r w:rsidRPr="00C26E9C">
        <w:rPr>
          <w:rFonts w:ascii="Times New Roman" w:hAnsi="Times New Roman" w:cs="Times New Roman"/>
        </w:rPr>
        <w:t>o</w:t>
      </w:r>
      <w:r w:rsidRPr="00C26E9C">
        <w:rPr>
          <w:rFonts w:ascii="Times New Roman" w:hAnsi="Times New Roman" w:cs="Times New Roman"/>
        </w:rPr>
        <w:t>ra Pocevičiūtė.</w:t>
      </w:r>
    </w:p>
    <w:p w:rsidR="006A03C5" w:rsidRPr="00C26E9C" w:rsidRDefault="006A03C5" w:rsidP="00C26E9C">
      <w:pPr>
        <w:tabs>
          <w:tab w:val="left" w:pos="284"/>
        </w:tabs>
        <w:jc w:val="both"/>
        <w:rPr>
          <w:rFonts w:ascii="Times New Roman" w:hAnsi="Times New Roman" w:cs="Times New Roman"/>
        </w:rPr>
      </w:pPr>
    </w:p>
    <w:p w:rsidR="006A03C5" w:rsidRPr="00C26E9C" w:rsidRDefault="00FA0DDB" w:rsidP="00C26E9C">
      <w:pPr>
        <w:tabs>
          <w:tab w:val="left" w:pos="663"/>
        </w:tabs>
        <w:jc w:val="center"/>
        <w:rPr>
          <w:rFonts w:ascii="Times New Roman" w:hAnsi="Times New Roman" w:cs="Times New Roman"/>
          <w:b/>
        </w:rPr>
      </w:pPr>
      <w:r w:rsidRPr="00C26E9C">
        <w:rPr>
          <w:rFonts w:ascii="Times New Roman" w:hAnsi="Times New Roman" w:cs="Times New Roman"/>
          <w:b/>
        </w:rPr>
        <w:t>13</w:t>
      </w:r>
      <w:r w:rsidR="00FD046C" w:rsidRPr="00C26E9C">
        <w:rPr>
          <w:rFonts w:ascii="Times New Roman" w:hAnsi="Times New Roman" w:cs="Times New Roman"/>
          <w:b/>
        </w:rPr>
        <w:t>. CENTRAS BENDRADARBIAUJA</w:t>
      </w:r>
    </w:p>
    <w:p w:rsidR="00FA0DDB" w:rsidRPr="00C26E9C" w:rsidRDefault="00FA0DDB" w:rsidP="00C26E9C">
      <w:pPr>
        <w:tabs>
          <w:tab w:val="left" w:pos="0"/>
        </w:tabs>
        <w:ind w:firstLine="709"/>
        <w:rPr>
          <w:rFonts w:ascii="Times New Roman" w:hAnsi="Times New Roman" w:cs="Times New Roman"/>
          <w:b/>
        </w:rPr>
      </w:pPr>
    </w:p>
    <w:p w:rsidR="006A03C5" w:rsidRPr="00C26E9C" w:rsidRDefault="00FD046C" w:rsidP="00C26E9C">
      <w:pPr>
        <w:tabs>
          <w:tab w:val="left" w:pos="0"/>
        </w:tabs>
        <w:ind w:firstLine="709"/>
        <w:rPr>
          <w:rFonts w:ascii="Times New Roman" w:hAnsi="Times New Roman" w:cs="Times New Roman"/>
        </w:rPr>
      </w:pPr>
      <w:r w:rsidRPr="00C26E9C">
        <w:rPr>
          <w:rFonts w:ascii="Times New Roman" w:hAnsi="Times New Roman" w:cs="Times New Roman"/>
        </w:rPr>
        <w:t xml:space="preserve">2015 metais </w:t>
      </w:r>
      <w:r w:rsidR="00430015" w:rsidRPr="00C26E9C">
        <w:rPr>
          <w:rFonts w:ascii="Times New Roman" w:hAnsi="Times New Roman" w:cs="Times New Roman"/>
        </w:rPr>
        <w:t>C</w:t>
      </w:r>
      <w:r w:rsidRPr="00C26E9C">
        <w:rPr>
          <w:rFonts w:ascii="Times New Roman" w:hAnsi="Times New Roman" w:cs="Times New Roman"/>
        </w:rPr>
        <w:t xml:space="preserve">entras, spręsdamas rajono gyventojų socialines problemas, daugiausia bendradarbiavo su: </w:t>
      </w:r>
    </w:p>
    <w:p w:rsidR="006A03C5" w:rsidRPr="00C26E9C" w:rsidRDefault="00430015"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s</w:t>
      </w:r>
      <w:r w:rsidR="00FD046C" w:rsidRPr="00C26E9C">
        <w:rPr>
          <w:rFonts w:ascii="Times New Roman" w:hAnsi="Times New Roman" w:cs="Times New Roman"/>
        </w:rPr>
        <w:t xml:space="preserve">avivaldybės administracijos Socialinės paramos skyriumi; </w:t>
      </w:r>
    </w:p>
    <w:p w:rsidR="006A03C5" w:rsidRPr="00C26E9C" w:rsidRDefault="00430015"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s</w:t>
      </w:r>
      <w:r w:rsidR="00FD046C" w:rsidRPr="00C26E9C">
        <w:rPr>
          <w:rFonts w:ascii="Times New Roman" w:hAnsi="Times New Roman" w:cs="Times New Roman"/>
        </w:rPr>
        <w:t>avivaldybės Vaiko teisių apsaugos skyriumi;</w:t>
      </w:r>
    </w:p>
    <w:p w:rsidR="006A03C5" w:rsidRPr="00C26E9C" w:rsidRDefault="00430015"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Š</w:t>
      </w:r>
      <w:r w:rsidR="00FD046C" w:rsidRPr="00C26E9C">
        <w:rPr>
          <w:rFonts w:ascii="Times New Roman" w:hAnsi="Times New Roman" w:cs="Times New Roman"/>
        </w:rPr>
        <w:t>akių rajono seniūnijų seniūnais ir socialinėmis darbuotojomis;</w:t>
      </w:r>
    </w:p>
    <w:p w:rsidR="006A03C5" w:rsidRPr="00C26E9C" w:rsidRDefault="00430015"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n</w:t>
      </w:r>
      <w:r w:rsidR="00FD046C" w:rsidRPr="00C26E9C">
        <w:rPr>
          <w:rFonts w:ascii="Times New Roman" w:hAnsi="Times New Roman" w:cs="Times New Roman"/>
        </w:rPr>
        <w:t>evyriausybinėmis organizacijomis;</w:t>
      </w:r>
    </w:p>
    <w:p w:rsidR="006A03C5" w:rsidRPr="00C26E9C" w:rsidRDefault="00430015"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Š</w:t>
      </w:r>
      <w:r w:rsidR="00FD046C" w:rsidRPr="00C26E9C">
        <w:rPr>
          <w:rFonts w:ascii="Times New Roman" w:hAnsi="Times New Roman" w:cs="Times New Roman"/>
        </w:rPr>
        <w:t>akių rajono Neįgaliųjų draugijomis;</w:t>
      </w:r>
    </w:p>
    <w:p w:rsidR="006A03C5" w:rsidRPr="00C26E9C" w:rsidRDefault="00430015"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k</w:t>
      </w:r>
      <w:r w:rsidR="00FD046C" w:rsidRPr="00C26E9C">
        <w:rPr>
          <w:rFonts w:ascii="Times New Roman" w:hAnsi="Times New Roman" w:cs="Times New Roman"/>
        </w:rPr>
        <w:t>itų rajonų socialinių paslaugų centrais;</w:t>
      </w:r>
    </w:p>
    <w:p w:rsidR="006A03C5" w:rsidRPr="00C26E9C" w:rsidRDefault="00FD046C"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Šakių skyriaus darbo birža;</w:t>
      </w:r>
    </w:p>
    <w:p w:rsidR="00B53395" w:rsidRPr="00C26E9C" w:rsidRDefault="00FD046C" w:rsidP="00C26E9C">
      <w:pPr>
        <w:numPr>
          <w:ilvl w:val="0"/>
          <w:numId w:val="8"/>
        </w:numPr>
        <w:tabs>
          <w:tab w:val="left" w:pos="-2217"/>
        </w:tabs>
        <w:ind w:left="0" w:firstLine="1134"/>
        <w:jc w:val="both"/>
        <w:rPr>
          <w:rFonts w:ascii="Times New Roman" w:hAnsi="Times New Roman" w:cs="Times New Roman"/>
        </w:rPr>
      </w:pPr>
      <w:r w:rsidRPr="00C26E9C">
        <w:rPr>
          <w:rFonts w:ascii="Times New Roman" w:hAnsi="Times New Roman" w:cs="Times New Roman"/>
        </w:rPr>
        <w:t xml:space="preserve">Kukarskės globos namais ir kt.              </w:t>
      </w:r>
    </w:p>
    <w:p w:rsidR="00B53395" w:rsidRPr="00C26E9C" w:rsidRDefault="00B53395" w:rsidP="00C26E9C">
      <w:pPr>
        <w:tabs>
          <w:tab w:val="left" w:pos="663"/>
        </w:tabs>
        <w:jc w:val="both"/>
        <w:rPr>
          <w:rFonts w:ascii="Times New Roman" w:hAnsi="Times New Roman" w:cs="Times New Roman"/>
        </w:rPr>
      </w:pPr>
    </w:p>
    <w:p w:rsidR="00481744" w:rsidRPr="00C26E9C" w:rsidRDefault="00481744" w:rsidP="00C26E9C">
      <w:pPr>
        <w:tabs>
          <w:tab w:val="left" w:pos="663"/>
        </w:tabs>
        <w:jc w:val="center"/>
        <w:rPr>
          <w:rFonts w:ascii="Times New Roman" w:hAnsi="Times New Roman" w:cs="Times New Roman"/>
          <w:b/>
          <w:bCs/>
        </w:rPr>
      </w:pPr>
    </w:p>
    <w:p w:rsidR="006A03C5" w:rsidRPr="00C26E9C" w:rsidRDefault="00FA0DDB" w:rsidP="00C26E9C">
      <w:pPr>
        <w:tabs>
          <w:tab w:val="left" w:pos="663"/>
        </w:tabs>
        <w:jc w:val="center"/>
        <w:rPr>
          <w:rFonts w:ascii="Times New Roman" w:hAnsi="Times New Roman" w:cs="Times New Roman"/>
          <w:b/>
          <w:bCs/>
        </w:rPr>
      </w:pPr>
      <w:r w:rsidRPr="00C26E9C">
        <w:rPr>
          <w:rFonts w:ascii="Times New Roman" w:hAnsi="Times New Roman" w:cs="Times New Roman"/>
          <w:b/>
          <w:bCs/>
        </w:rPr>
        <w:t>14</w:t>
      </w:r>
      <w:r w:rsidR="00FD046C" w:rsidRPr="00C26E9C">
        <w:rPr>
          <w:rFonts w:ascii="Times New Roman" w:hAnsi="Times New Roman" w:cs="Times New Roman"/>
          <w:b/>
          <w:bCs/>
        </w:rPr>
        <w:t>. PLANUOJAMOS VEIKLOS PRIORITETINĖS KRYPTYS</w:t>
      </w:r>
    </w:p>
    <w:p w:rsidR="006A03C5" w:rsidRPr="00C26E9C" w:rsidRDefault="006A03C5" w:rsidP="00C26E9C">
      <w:pPr>
        <w:tabs>
          <w:tab w:val="left" w:pos="663"/>
        </w:tabs>
        <w:jc w:val="center"/>
        <w:rPr>
          <w:rFonts w:ascii="Times New Roman" w:hAnsi="Times New Roman" w:cs="Times New Roman"/>
        </w:rPr>
      </w:pPr>
    </w:p>
    <w:p w:rsidR="006A03C5" w:rsidRPr="00C26E9C" w:rsidRDefault="00FD046C" w:rsidP="00C26E9C">
      <w:pPr>
        <w:ind w:firstLine="709"/>
        <w:jc w:val="both"/>
        <w:rPr>
          <w:rFonts w:ascii="Times New Roman" w:hAnsi="Times New Roman" w:cs="Times New Roman"/>
        </w:rPr>
      </w:pPr>
      <w:r w:rsidRPr="00C26E9C">
        <w:rPr>
          <w:rFonts w:ascii="Times New Roman" w:hAnsi="Times New Roman" w:cs="Times New Roman"/>
        </w:rPr>
        <w:t xml:space="preserve">Centro veikla vykdoma vadovaujantis socialinių paslaugų programa, kuria tikimasi tenkinti būtiniausius poreikius tiems asmenims, kurių gebėjimai patiems pasirūpinti savimi dėl objektyvių ir nuo jų nepriklausančių priežasčių yra nepakankami. Šios programos įgyvendinimas leidžia gerinti socialinių paslaugų kokybę pagal nustatytus reikalavimus ir standartus, didinti socialinių paslaugų prieinamumą, plėsti bendradarbiavimą su nevyriausybinėmis organizacijomis plėtojant socialinių paslaugų infrastruktūrą, tobulinti socialinės paramos teikimo formas bei padėti integruotis į visuomenę  neįgaliesiems. </w:t>
      </w:r>
    </w:p>
    <w:p w:rsidR="006A03C5" w:rsidRPr="00C26E9C" w:rsidRDefault="006A03C5" w:rsidP="00C26E9C">
      <w:pPr>
        <w:tabs>
          <w:tab w:val="left" w:pos="663"/>
        </w:tabs>
        <w:jc w:val="both"/>
        <w:rPr>
          <w:rFonts w:ascii="Times New Roman" w:hAnsi="Times New Roman" w:cs="Times New Roman"/>
        </w:rPr>
      </w:pPr>
    </w:p>
    <w:p w:rsidR="006A03C5" w:rsidRPr="00C26E9C" w:rsidRDefault="00C26E9C" w:rsidP="00C26E9C">
      <w:pPr>
        <w:tabs>
          <w:tab w:val="left" w:pos="663"/>
        </w:tabs>
        <w:jc w:val="both"/>
        <w:rPr>
          <w:rFonts w:ascii="Times New Roman" w:hAnsi="Times New Roman" w:cs="Times New Roman"/>
        </w:rPr>
      </w:pPr>
      <w:r>
        <w:rPr>
          <w:rFonts w:ascii="Times New Roman" w:hAnsi="Times New Roman" w:cs="Times New Roman"/>
          <w:noProof/>
          <w:lang w:eastAsia="lt-LT"/>
        </w:rPr>
        <w:pict>
          <v:line id="_x0000_s1045" style="position:absolute;left:0;text-align:left;z-index:251665408" from="102pt,17.15pt" to="372pt,17.15pt"/>
        </w:pict>
      </w:r>
    </w:p>
    <w:sectPr w:rsidR="006A03C5" w:rsidRPr="00C26E9C" w:rsidSect="00865885">
      <w:headerReference w:type="even" r:id="rId12"/>
      <w:headerReference w:type="default" r:id="rId13"/>
      <w:footerReference w:type="default" r:id="rId14"/>
      <w:footerReference w:type="first" r:id="rId15"/>
      <w:pgSz w:w="11907" w:h="16839"/>
      <w:pgMar w:top="1134" w:right="567" w:bottom="1134" w:left="1701" w:header="720" w:footer="403"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F1" w:rsidRDefault="00D158F1" w:rsidP="006A03C5">
      <w:r>
        <w:separator/>
      </w:r>
    </w:p>
  </w:endnote>
  <w:endnote w:type="continuationSeparator" w:id="0">
    <w:p w:rsidR="00D158F1" w:rsidRDefault="00D158F1" w:rsidP="006A0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37" w:rsidRDefault="00B25237">
    <w:pPr>
      <w:pStyle w:val="Porat"/>
      <w:jc w:val="right"/>
    </w:pPr>
  </w:p>
  <w:p w:rsidR="008F45A2" w:rsidRDefault="008F45A2" w:rsidP="008F45A2">
    <w:pPr>
      <w:pStyle w:val="Porat"/>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47" w:rsidRDefault="00E04647">
    <w:pPr>
      <w:pStyle w:val="Porat"/>
      <w:jc w:val="right"/>
    </w:pPr>
  </w:p>
  <w:p w:rsidR="00E04647" w:rsidRDefault="00E0464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F1" w:rsidRDefault="00D158F1" w:rsidP="006A03C5">
      <w:r w:rsidRPr="006A03C5">
        <w:rPr>
          <w:color w:val="000000"/>
        </w:rPr>
        <w:separator/>
      </w:r>
    </w:p>
  </w:footnote>
  <w:footnote w:type="continuationSeparator" w:id="0">
    <w:p w:rsidR="00D158F1" w:rsidRDefault="00D158F1" w:rsidP="006A0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9C" w:rsidRDefault="00C26E9C" w:rsidP="002A18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26E9C" w:rsidRDefault="00C26E9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9C" w:rsidRDefault="00C26E9C" w:rsidP="002A18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2F7C">
      <w:rPr>
        <w:rStyle w:val="Puslapionumeris"/>
        <w:noProof/>
      </w:rPr>
      <w:t>24</w:t>
    </w:r>
    <w:r>
      <w:rPr>
        <w:rStyle w:val="Puslapionumeris"/>
      </w:rPr>
      <w:fldChar w:fldCharType="end"/>
    </w:r>
  </w:p>
  <w:p w:rsidR="00C26E9C" w:rsidRDefault="00C26E9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3C"/>
    <w:multiLevelType w:val="multilevel"/>
    <w:tmpl w:val="FAEA84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26132C"/>
    <w:multiLevelType w:val="multilevel"/>
    <w:tmpl w:val="71BA5580"/>
    <w:lvl w:ilvl="0">
      <w:start w:val="1"/>
      <w:numFmt w:val="decimal"/>
      <w:lvlText w:val="%1."/>
      <w:lvlJc w:val="left"/>
      <w:pPr>
        <w:ind w:left="502" w:hanging="360"/>
      </w:pPr>
      <w:rPr>
        <w:b/>
      </w:rPr>
    </w:lvl>
    <w:lvl w:ilvl="1">
      <w:start w:val="1"/>
      <w:numFmt w:val="decimal"/>
      <w:lvlText w:val="%1.%2."/>
      <w:lvlJc w:val="left"/>
      <w:pPr>
        <w:ind w:left="1222" w:hanging="360"/>
      </w:pPr>
    </w:lvl>
    <w:lvl w:ilvl="2">
      <w:start w:val="1"/>
      <w:numFmt w:val="decimal"/>
      <w:lvlText w:val="%1.%2.%3."/>
      <w:lvlJc w:val="left"/>
      <w:pPr>
        <w:ind w:left="2302" w:hanging="720"/>
      </w:pPr>
    </w:lvl>
    <w:lvl w:ilvl="3">
      <w:start w:val="1"/>
      <w:numFmt w:val="decimal"/>
      <w:lvlText w:val="%1.%2.%3.%4."/>
      <w:lvlJc w:val="left"/>
      <w:pPr>
        <w:ind w:left="3022" w:hanging="720"/>
      </w:pPr>
    </w:lvl>
    <w:lvl w:ilvl="4">
      <w:start w:val="1"/>
      <w:numFmt w:val="decimal"/>
      <w:lvlText w:val="%1.%2.%3.%4.%5."/>
      <w:lvlJc w:val="left"/>
      <w:pPr>
        <w:ind w:left="4102" w:hanging="1080"/>
      </w:pPr>
    </w:lvl>
    <w:lvl w:ilvl="5">
      <w:start w:val="1"/>
      <w:numFmt w:val="decimal"/>
      <w:lvlText w:val="%1.%2.%3.%4.%5.%6."/>
      <w:lvlJc w:val="left"/>
      <w:pPr>
        <w:ind w:left="4822" w:hanging="1080"/>
      </w:pPr>
    </w:lvl>
    <w:lvl w:ilvl="6">
      <w:start w:val="1"/>
      <w:numFmt w:val="decimal"/>
      <w:lvlText w:val="%1.%2.%3.%4.%5.%6.%7."/>
      <w:lvlJc w:val="left"/>
      <w:pPr>
        <w:ind w:left="5902" w:hanging="1440"/>
      </w:pPr>
    </w:lvl>
    <w:lvl w:ilvl="7">
      <w:start w:val="1"/>
      <w:numFmt w:val="decimal"/>
      <w:lvlText w:val="%1.%2.%3.%4.%5.%6.%7.%8."/>
      <w:lvlJc w:val="left"/>
      <w:pPr>
        <w:ind w:left="6622" w:hanging="1440"/>
      </w:pPr>
    </w:lvl>
    <w:lvl w:ilvl="8">
      <w:start w:val="1"/>
      <w:numFmt w:val="decimal"/>
      <w:lvlText w:val="%1.%2.%3.%4.%5.%6.%7.%8.%9."/>
      <w:lvlJc w:val="left"/>
      <w:pPr>
        <w:ind w:left="7702" w:hanging="1800"/>
      </w:pPr>
    </w:lvl>
  </w:abstractNum>
  <w:abstractNum w:abstractNumId="2">
    <w:nsid w:val="07AE5F1D"/>
    <w:multiLevelType w:val="hybridMultilevel"/>
    <w:tmpl w:val="39C0F3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0A033382"/>
    <w:multiLevelType w:val="hybridMultilevel"/>
    <w:tmpl w:val="9968C4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CA954B6"/>
    <w:multiLevelType w:val="multilevel"/>
    <w:tmpl w:val="1700A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F2A6CA3"/>
    <w:multiLevelType w:val="multilevel"/>
    <w:tmpl w:val="F2A8AD1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F8A52B7"/>
    <w:multiLevelType w:val="multilevel"/>
    <w:tmpl w:val="034276BA"/>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7">
    <w:nsid w:val="11B44875"/>
    <w:multiLevelType w:val="hybridMultilevel"/>
    <w:tmpl w:val="F0C2D5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12B14246"/>
    <w:multiLevelType w:val="hybridMultilevel"/>
    <w:tmpl w:val="833E8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34149EE"/>
    <w:multiLevelType w:val="hybridMultilevel"/>
    <w:tmpl w:val="08448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7058AE"/>
    <w:multiLevelType w:val="multilevel"/>
    <w:tmpl w:val="BCDCE7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620AF9"/>
    <w:multiLevelType w:val="hybridMultilevel"/>
    <w:tmpl w:val="495E2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33363A2"/>
    <w:multiLevelType w:val="multilevel"/>
    <w:tmpl w:val="2E7216AC"/>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3">
    <w:nsid w:val="342F3F5D"/>
    <w:multiLevelType w:val="multilevel"/>
    <w:tmpl w:val="175EEE92"/>
    <w:lvl w:ilvl="0">
      <w:start w:val="1"/>
      <w:numFmt w:val="decimal"/>
      <w:lvlText w:val="%1."/>
      <w:lvlJc w:val="left"/>
      <w:pPr>
        <w:ind w:left="502" w:hanging="360"/>
      </w:pPr>
      <w:rPr>
        <w:b/>
      </w:rPr>
    </w:lvl>
    <w:lvl w:ilvl="1">
      <w:start w:val="1"/>
      <w:numFmt w:val="decimal"/>
      <w:lvlText w:val="%1.%2."/>
      <w:lvlJc w:val="left"/>
      <w:pPr>
        <w:ind w:left="1222" w:hanging="360"/>
      </w:pPr>
    </w:lvl>
    <w:lvl w:ilvl="2">
      <w:start w:val="1"/>
      <w:numFmt w:val="decimal"/>
      <w:lvlText w:val="%1.%2.%3."/>
      <w:lvlJc w:val="left"/>
      <w:pPr>
        <w:ind w:left="2302" w:hanging="720"/>
      </w:pPr>
    </w:lvl>
    <w:lvl w:ilvl="3">
      <w:start w:val="1"/>
      <w:numFmt w:val="decimal"/>
      <w:lvlText w:val="%1.%2.%3.%4."/>
      <w:lvlJc w:val="left"/>
      <w:pPr>
        <w:ind w:left="3022" w:hanging="720"/>
      </w:pPr>
    </w:lvl>
    <w:lvl w:ilvl="4">
      <w:start w:val="1"/>
      <w:numFmt w:val="decimal"/>
      <w:lvlText w:val="%1.%2.%3.%4.%5."/>
      <w:lvlJc w:val="left"/>
      <w:pPr>
        <w:ind w:left="4102" w:hanging="1080"/>
      </w:pPr>
    </w:lvl>
    <w:lvl w:ilvl="5">
      <w:start w:val="1"/>
      <w:numFmt w:val="decimal"/>
      <w:lvlText w:val="%1.%2.%3.%4.%5.%6."/>
      <w:lvlJc w:val="left"/>
      <w:pPr>
        <w:ind w:left="4822" w:hanging="1080"/>
      </w:pPr>
    </w:lvl>
    <w:lvl w:ilvl="6">
      <w:start w:val="1"/>
      <w:numFmt w:val="decimal"/>
      <w:lvlText w:val="%1.%2.%3.%4.%5.%6.%7."/>
      <w:lvlJc w:val="left"/>
      <w:pPr>
        <w:ind w:left="5902" w:hanging="1440"/>
      </w:pPr>
    </w:lvl>
    <w:lvl w:ilvl="7">
      <w:start w:val="1"/>
      <w:numFmt w:val="decimal"/>
      <w:lvlText w:val="%1.%2.%3.%4.%5.%6.%7.%8."/>
      <w:lvlJc w:val="left"/>
      <w:pPr>
        <w:ind w:left="6622" w:hanging="1440"/>
      </w:pPr>
    </w:lvl>
    <w:lvl w:ilvl="8">
      <w:start w:val="1"/>
      <w:numFmt w:val="decimal"/>
      <w:lvlText w:val="%1.%2.%3.%4.%5.%6.%7.%8.%9."/>
      <w:lvlJc w:val="left"/>
      <w:pPr>
        <w:ind w:left="7702" w:hanging="1800"/>
      </w:pPr>
    </w:lvl>
  </w:abstractNum>
  <w:abstractNum w:abstractNumId="14">
    <w:nsid w:val="36C850B4"/>
    <w:multiLevelType w:val="hybridMultilevel"/>
    <w:tmpl w:val="AF862C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38EA2F9C"/>
    <w:multiLevelType w:val="hybridMultilevel"/>
    <w:tmpl w:val="73C6DCB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43CD650C"/>
    <w:multiLevelType w:val="multilevel"/>
    <w:tmpl w:val="B8645CFE"/>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972C2D"/>
    <w:multiLevelType w:val="hybridMultilevel"/>
    <w:tmpl w:val="FF9A4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E1D7822"/>
    <w:multiLevelType w:val="multilevel"/>
    <w:tmpl w:val="17E28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251432E"/>
    <w:multiLevelType w:val="hybridMultilevel"/>
    <w:tmpl w:val="150498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54FB6799"/>
    <w:multiLevelType w:val="hybridMultilevel"/>
    <w:tmpl w:val="440296E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581A1ECC"/>
    <w:multiLevelType w:val="hybridMultilevel"/>
    <w:tmpl w:val="443C128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2">
    <w:nsid w:val="6364309E"/>
    <w:multiLevelType w:val="hybridMultilevel"/>
    <w:tmpl w:val="C0C855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66760C29"/>
    <w:multiLevelType w:val="multilevel"/>
    <w:tmpl w:val="7D04A96E"/>
    <w:lvl w:ilvl="0">
      <w:start w:val="1"/>
      <w:numFmt w:val="decimal"/>
      <w:lvlText w:val="%1."/>
      <w:lvlJc w:val="left"/>
      <w:pPr>
        <w:ind w:left="720" w:hanging="360"/>
      </w:pPr>
      <w:rPr>
        <w:rFonts w:ascii="TimesLT" w:eastAsia="Times New Roman" w:hAnsi="TimesLT" w:cs="Times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D559D1"/>
    <w:multiLevelType w:val="hybridMultilevel"/>
    <w:tmpl w:val="FE1E84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6A979C0"/>
    <w:multiLevelType w:val="hybridMultilevel"/>
    <w:tmpl w:val="247AD9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73F778D"/>
    <w:multiLevelType w:val="hybridMultilevel"/>
    <w:tmpl w:val="522AAA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7D31B0B"/>
    <w:multiLevelType w:val="hybridMultilevel"/>
    <w:tmpl w:val="BA304018"/>
    <w:lvl w:ilvl="0" w:tplc="3600F59A">
      <w:start w:val="2015"/>
      <w:numFmt w:val="bullet"/>
      <w:lvlText w:val="•"/>
      <w:lvlJc w:val="left"/>
      <w:pPr>
        <w:ind w:left="1995" w:hanging="87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num w:numId="1">
    <w:abstractNumId w:val="13"/>
  </w:num>
  <w:num w:numId="2">
    <w:abstractNumId w:val="1"/>
  </w:num>
  <w:num w:numId="3">
    <w:abstractNumId w:val="18"/>
  </w:num>
  <w:num w:numId="4">
    <w:abstractNumId w:val="6"/>
  </w:num>
  <w:num w:numId="5">
    <w:abstractNumId w:val="4"/>
  </w:num>
  <w:num w:numId="6">
    <w:abstractNumId w:val="23"/>
  </w:num>
  <w:num w:numId="7">
    <w:abstractNumId w:val="16"/>
  </w:num>
  <w:num w:numId="8">
    <w:abstractNumId w:val="0"/>
  </w:num>
  <w:num w:numId="9">
    <w:abstractNumId w:val="24"/>
  </w:num>
  <w:num w:numId="10">
    <w:abstractNumId w:val="9"/>
  </w:num>
  <w:num w:numId="11">
    <w:abstractNumId w:val="8"/>
  </w:num>
  <w:num w:numId="12">
    <w:abstractNumId w:val="21"/>
  </w:num>
  <w:num w:numId="13">
    <w:abstractNumId w:val="11"/>
  </w:num>
  <w:num w:numId="14">
    <w:abstractNumId w:val="26"/>
  </w:num>
  <w:num w:numId="15">
    <w:abstractNumId w:val="17"/>
  </w:num>
  <w:num w:numId="16">
    <w:abstractNumId w:val="25"/>
  </w:num>
  <w:num w:numId="17">
    <w:abstractNumId w:val="5"/>
  </w:num>
  <w:num w:numId="18">
    <w:abstractNumId w:val="12"/>
  </w:num>
  <w:num w:numId="19">
    <w:abstractNumId w:val="15"/>
  </w:num>
  <w:num w:numId="20">
    <w:abstractNumId w:val="10"/>
  </w:num>
  <w:num w:numId="21">
    <w:abstractNumId w:val="2"/>
  </w:num>
  <w:num w:numId="22">
    <w:abstractNumId w:val="7"/>
  </w:num>
  <w:num w:numId="23">
    <w:abstractNumId w:val="27"/>
  </w:num>
  <w:num w:numId="24">
    <w:abstractNumId w:val="22"/>
  </w:num>
  <w:num w:numId="25">
    <w:abstractNumId w:val="3"/>
  </w:num>
  <w:num w:numId="26">
    <w:abstractNumId w:val="14"/>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298"/>
  <w:autoHyphenation/>
  <w:hyphenationZone w:val="396"/>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A03C5"/>
    <w:rsid w:val="00063F36"/>
    <w:rsid w:val="000815FC"/>
    <w:rsid w:val="000D1F62"/>
    <w:rsid w:val="00120BB2"/>
    <w:rsid w:val="001356B7"/>
    <w:rsid w:val="00142F7C"/>
    <w:rsid w:val="001B222C"/>
    <w:rsid w:val="001C72B7"/>
    <w:rsid w:val="001E7C5D"/>
    <w:rsid w:val="001F4B95"/>
    <w:rsid w:val="001F56BF"/>
    <w:rsid w:val="00204586"/>
    <w:rsid w:val="00233430"/>
    <w:rsid w:val="002A18AD"/>
    <w:rsid w:val="002D5D81"/>
    <w:rsid w:val="003676F1"/>
    <w:rsid w:val="00381B1D"/>
    <w:rsid w:val="003D3E44"/>
    <w:rsid w:val="004001DC"/>
    <w:rsid w:val="00430015"/>
    <w:rsid w:val="00436908"/>
    <w:rsid w:val="0044465C"/>
    <w:rsid w:val="00481744"/>
    <w:rsid w:val="00482914"/>
    <w:rsid w:val="0050795A"/>
    <w:rsid w:val="005146EA"/>
    <w:rsid w:val="00545CDA"/>
    <w:rsid w:val="005A0129"/>
    <w:rsid w:val="005B6133"/>
    <w:rsid w:val="006536B6"/>
    <w:rsid w:val="00673545"/>
    <w:rsid w:val="00680AA1"/>
    <w:rsid w:val="0068606D"/>
    <w:rsid w:val="006A03C5"/>
    <w:rsid w:val="006C1002"/>
    <w:rsid w:val="007712A8"/>
    <w:rsid w:val="00780F48"/>
    <w:rsid w:val="007B7533"/>
    <w:rsid w:val="007F3F0A"/>
    <w:rsid w:val="008044D5"/>
    <w:rsid w:val="00846858"/>
    <w:rsid w:val="00865885"/>
    <w:rsid w:val="00895970"/>
    <w:rsid w:val="008F45A2"/>
    <w:rsid w:val="008F4CA7"/>
    <w:rsid w:val="008F7FA7"/>
    <w:rsid w:val="00920D04"/>
    <w:rsid w:val="00956561"/>
    <w:rsid w:val="00974379"/>
    <w:rsid w:val="009D4E5D"/>
    <w:rsid w:val="00A20CF6"/>
    <w:rsid w:val="00A235A5"/>
    <w:rsid w:val="00A315CE"/>
    <w:rsid w:val="00AB607A"/>
    <w:rsid w:val="00B25237"/>
    <w:rsid w:val="00B53395"/>
    <w:rsid w:val="00B62F05"/>
    <w:rsid w:val="00B96540"/>
    <w:rsid w:val="00BF11BB"/>
    <w:rsid w:val="00C04268"/>
    <w:rsid w:val="00C26E9C"/>
    <w:rsid w:val="00C876DD"/>
    <w:rsid w:val="00CA34D3"/>
    <w:rsid w:val="00CE030E"/>
    <w:rsid w:val="00D158F1"/>
    <w:rsid w:val="00DA6F6A"/>
    <w:rsid w:val="00DE22FA"/>
    <w:rsid w:val="00DF2EEC"/>
    <w:rsid w:val="00E04647"/>
    <w:rsid w:val="00E74716"/>
    <w:rsid w:val="00EA0DB2"/>
    <w:rsid w:val="00EB1A9F"/>
    <w:rsid w:val="00EE5070"/>
    <w:rsid w:val="00F1085D"/>
    <w:rsid w:val="00F6656C"/>
    <w:rsid w:val="00FA0DDB"/>
    <w:rsid w:val="00FD046C"/>
    <w:rsid w:val="00FF681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28"/>
        <o:r id="V:Rule2" type="connector" idref="#AutoShape 30"/>
        <o:r id="V:Rule3" type="connector" idref="#AutoShape 29"/>
        <o:r id="V:Rule4" type="connector" idref="#AutoShape 17"/>
        <o:r id="V:Rule5" type="connector" idref="#AutoShape 16"/>
        <o:r id="V:Rule6" type="connector" idref="#AutoShape 15"/>
        <o:r id="V:Rule7" type="connector" idref="#AutoShape 14"/>
        <o:r id="V:Rule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C5"/>
    <w:pPr>
      <w:suppressAutoHyphens/>
      <w:autoSpaceDN w:val="0"/>
      <w:textAlignment w:val="baseline"/>
    </w:pPr>
    <w:rPr>
      <w:rFonts w:ascii="TimesLT" w:hAnsi="TimesLT" w:cs="TimesLT"/>
      <w:sz w:val="24"/>
      <w:szCs w:val="24"/>
      <w:lang w:eastAsia="en-US"/>
    </w:rPr>
  </w:style>
  <w:style w:type="paragraph" w:styleId="Antrat1">
    <w:name w:val="heading 1"/>
    <w:basedOn w:val="prastasis"/>
    <w:next w:val="prastasis"/>
    <w:qFormat/>
    <w:rsid w:val="006A03C5"/>
    <w:pPr>
      <w:widowControl w:val="0"/>
      <w:autoSpaceDE w:val="0"/>
      <w:outlineLvl w:val="0"/>
    </w:pPr>
    <w:rPr>
      <w:rFonts w:ascii="Times New Roman" w:hAnsi="Times New Roman" w:cs="Times New Roman"/>
    </w:rPr>
  </w:style>
  <w:style w:type="paragraph" w:styleId="Antrat2">
    <w:name w:val="heading 2"/>
    <w:basedOn w:val="prastasis"/>
    <w:next w:val="prastasis"/>
    <w:qFormat/>
    <w:rsid w:val="006A03C5"/>
    <w:pPr>
      <w:keepNext/>
      <w:spacing w:before="240" w:after="60"/>
      <w:outlineLvl w:val="1"/>
    </w:pPr>
    <w:rPr>
      <w:rFonts w:ascii="Cambria" w:hAnsi="Cambria" w:cs="Times New Roman"/>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A03C5"/>
    <w:pPr>
      <w:tabs>
        <w:tab w:val="center" w:pos="4153"/>
        <w:tab w:val="right" w:pos="8306"/>
      </w:tabs>
    </w:pPr>
    <w:rPr>
      <w:rFonts w:cs="Times New Roman"/>
    </w:rPr>
  </w:style>
  <w:style w:type="character" w:customStyle="1" w:styleId="Antrat2Diagrama">
    <w:name w:val="Antraštė 2 Diagrama"/>
    <w:rsid w:val="006A03C5"/>
    <w:rPr>
      <w:rFonts w:ascii="Cambria" w:eastAsia="Times New Roman" w:hAnsi="Cambria" w:cs="Times New Roman"/>
      <w:b/>
      <w:bCs/>
      <w:i/>
      <w:iCs/>
      <w:sz w:val="28"/>
      <w:szCs w:val="28"/>
      <w:lang w:val="lt-LT"/>
    </w:rPr>
  </w:style>
  <w:style w:type="character" w:styleId="Hipersaitas">
    <w:name w:val="Hyperlink"/>
    <w:rsid w:val="006A03C5"/>
    <w:rPr>
      <w:color w:val="0000FF"/>
      <w:u w:val="single"/>
    </w:rPr>
  </w:style>
  <w:style w:type="paragraph" w:customStyle="1" w:styleId="DiagramaDiagramaCharChar">
    <w:name w:val="Diagrama Diagrama Char Char"/>
    <w:basedOn w:val="prastasis"/>
    <w:rsid w:val="006A03C5"/>
    <w:pPr>
      <w:spacing w:after="160" w:line="240" w:lineRule="exact"/>
    </w:pPr>
    <w:rPr>
      <w:rFonts w:ascii="Tahoma" w:hAnsi="Tahoma" w:cs="Times New Roman"/>
      <w:sz w:val="20"/>
      <w:szCs w:val="20"/>
      <w:lang w:val="en-US"/>
    </w:rPr>
  </w:style>
  <w:style w:type="character" w:customStyle="1" w:styleId="a91n78k9k6wa">
    <w:name w:val="a91n78k9k6wa"/>
    <w:rsid w:val="006A03C5"/>
  </w:style>
  <w:style w:type="character" w:customStyle="1" w:styleId="datametai">
    <w:name w:val="datametai"/>
    <w:rsid w:val="006A03C5"/>
  </w:style>
  <w:style w:type="character" w:customStyle="1" w:styleId="datamnuo">
    <w:name w:val="datamnuo"/>
    <w:rsid w:val="006A03C5"/>
  </w:style>
  <w:style w:type="character" w:customStyle="1" w:styleId="datadiena">
    <w:name w:val="datadiena"/>
    <w:rsid w:val="006A03C5"/>
  </w:style>
  <w:style w:type="character" w:customStyle="1" w:styleId="statymonr">
    <w:name w:val="statymonr"/>
    <w:rsid w:val="006A03C5"/>
  </w:style>
  <w:style w:type="paragraph" w:styleId="Puslapioinaostekstas">
    <w:name w:val="footnote text"/>
    <w:basedOn w:val="prastasis"/>
    <w:rsid w:val="006A03C5"/>
    <w:rPr>
      <w:rFonts w:ascii="Times New Roman" w:hAnsi="Times New Roman" w:cs="Times New Roman"/>
      <w:sz w:val="20"/>
      <w:szCs w:val="20"/>
      <w:lang w:val="en-GB"/>
    </w:rPr>
  </w:style>
  <w:style w:type="character" w:customStyle="1" w:styleId="PuslapioinaostekstasDiagrama">
    <w:name w:val="Puslapio išnašos tekstas Diagrama"/>
    <w:rsid w:val="006A03C5"/>
    <w:rPr>
      <w:lang w:val="en-GB"/>
    </w:rPr>
  </w:style>
  <w:style w:type="character" w:styleId="Puslapioinaosnuoroda">
    <w:name w:val="footnote reference"/>
    <w:rsid w:val="006A03C5"/>
    <w:rPr>
      <w:position w:val="0"/>
      <w:vertAlign w:val="superscript"/>
    </w:rPr>
  </w:style>
  <w:style w:type="paragraph" w:styleId="Debesliotekstas">
    <w:name w:val="Balloon Text"/>
    <w:basedOn w:val="prastasis"/>
    <w:rsid w:val="006A03C5"/>
    <w:rPr>
      <w:rFonts w:ascii="Tahoma" w:hAnsi="Tahoma" w:cs="Times New Roman"/>
      <w:sz w:val="16"/>
      <w:szCs w:val="16"/>
    </w:rPr>
  </w:style>
  <w:style w:type="character" w:customStyle="1" w:styleId="DebesliotekstasDiagrama">
    <w:name w:val="Debesėlio tekstas Diagrama"/>
    <w:rsid w:val="006A03C5"/>
    <w:rPr>
      <w:rFonts w:ascii="Tahoma" w:hAnsi="Tahoma" w:cs="Tahoma"/>
      <w:sz w:val="16"/>
      <w:szCs w:val="16"/>
      <w:lang w:val="lt-LT"/>
    </w:rPr>
  </w:style>
  <w:style w:type="paragraph" w:styleId="Sraopastraipa">
    <w:name w:val="List Paragraph"/>
    <w:basedOn w:val="prastasis"/>
    <w:qFormat/>
    <w:rsid w:val="006A03C5"/>
    <w:pPr>
      <w:ind w:left="720"/>
    </w:pPr>
  </w:style>
  <w:style w:type="character" w:styleId="Emfaz">
    <w:name w:val="Emphasis"/>
    <w:qFormat/>
    <w:rsid w:val="006A03C5"/>
    <w:rPr>
      <w:i/>
      <w:iCs/>
    </w:rPr>
  </w:style>
  <w:style w:type="character" w:customStyle="1" w:styleId="l0u8nk20q9j">
    <w:name w:val="l0u8nk20q9j"/>
    <w:rsid w:val="006A03C5"/>
  </w:style>
  <w:style w:type="paragraph" w:styleId="Porat">
    <w:name w:val="footer"/>
    <w:basedOn w:val="prastasis"/>
    <w:link w:val="PoratDiagrama"/>
    <w:uiPriority w:val="99"/>
    <w:rsid w:val="006A03C5"/>
    <w:pPr>
      <w:tabs>
        <w:tab w:val="center" w:pos="4819"/>
        <w:tab w:val="right" w:pos="9638"/>
      </w:tabs>
    </w:pPr>
  </w:style>
  <w:style w:type="character" w:styleId="Puslapionumeris">
    <w:name w:val="page number"/>
    <w:basedOn w:val="Numatytasispastraiposriftas"/>
    <w:rsid w:val="006A03C5"/>
  </w:style>
  <w:style w:type="paragraph" w:styleId="prastasistinklapis">
    <w:name w:val="Normal (Web)"/>
    <w:basedOn w:val="prastasis"/>
    <w:rsid w:val="006A03C5"/>
    <w:pPr>
      <w:spacing w:before="100" w:after="100"/>
    </w:pPr>
    <w:rPr>
      <w:rFonts w:ascii="Times New Roman" w:hAnsi="Times New Roman" w:cs="Times New Roman"/>
      <w:lang w:val="en-US"/>
    </w:rPr>
  </w:style>
  <w:style w:type="character" w:customStyle="1" w:styleId="spaywy1up80">
    <w:name w:val="spaywy1up80"/>
    <w:rsid w:val="006A03C5"/>
  </w:style>
  <w:style w:type="paragraph" w:customStyle="1" w:styleId="TableContents">
    <w:name w:val="Table Contents"/>
    <w:basedOn w:val="prastasis"/>
    <w:rsid w:val="006A03C5"/>
    <w:pPr>
      <w:autoSpaceDE w:val="0"/>
      <w:spacing w:after="120"/>
    </w:pPr>
    <w:rPr>
      <w:rFonts w:ascii="Times New Roman" w:hAnsi="Times New Roman" w:cs="Times New Roman"/>
      <w:lang w:val="en-US" w:eastAsia="ar-SA"/>
    </w:rPr>
  </w:style>
  <w:style w:type="character" w:customStyle="1" w:styleId="AntratsDiagrama">
    <w:name w:val="Antraštės Diagrama"/>
    <w:rsid w:val="006A03C5"/>
    <w:rPr>
      <w:rFonts w:ascii="TimesLT" w:hAnsi="TimesLT" w:cs="TimesLT"/>
      <w:sz w:val="24"/>
      <w:szCs w:val="24"/>
      <w:lang w:val="lt-LT"/>
    </w:rPr>
  </w:style>
  <w:style w:type="character" w:styleId="Grietas">
    <w:name w:val="Strong"/>
    <w:qFormat/>
    <w:rsid w:val="006A03C5"/>
    <w:rPr>
      <w:b/>
      <w:bCs/>
    </w:rPr>
  </w:style>
  <w:style w:type="character" w:customStyle="1" w:styleId="opwzloc74">
    <w:name w:val="opwzloc74"/>
    <w:rsid w:val="006A03C5"/>
  </w:style>
  <w:style w:type="character" w:styleId="Komentaronuoroda">
    <w:name w:val="annotation reference"/>
    <w:uiPriority w:val="99"/>
    <w:semiHidden/>
    <w:unhideWhenUsed/>
    <w:rsid w:val="00063F36"/>
    <w:rPr>
      <w:sz w:val="16"/>
      <w:szCs w:val="16"/>
    </w:rPr>
  </w:style>
  <w:style w:type="paragraph" w:styleId="Komentarotekstas">
    <w:name w:val="annotation text"/>
    <w:basedOn w:val="prastasis"/>
    <w:link w:val="KomentarotekstasDiagrama"/>
    <w:uiPriority w:val="99"/>
    <w:semiHidden/>
    <w:unhideWhenUsed/>
    <w:rsid w:val="00063F36"/>
    <w:rPr>
      <w:rFonts w:cs="Times New Roman"/>
      <w:sz w:val="20"/>
      <w:szCs w:val="20"/>
      <w:lang/>
    </w:rPr>
  </w:style>
  <w:style w:type="character" w:customStyle="1" w:styleId="KomentarotekstasDiagrama">
    <w:name w:val="Komentaro tekstas Diagrama"/>
    <w:link w:val="Komentarotekstas"/>
    <w:uiPriority w:val="99"/>
    <w:semiHidden/>
    <w:rsid w:val="00063F36"/>
    <w:rPr>
      <w:rFonts w:ascii="TimesLT" w:hAnsi="TimesLT" w:cs="TimesLT"/>
      <w:lang w:eastAsia="en-US"/>
    </w:rPr>
  </w:style>
  <w:style w:type="paragraph" w:styleId="Komentarotema">
    <w:name w:val="annotation subject"/>
    <w:basedOn w:val="Komentarotekstas"/>
    <w:next w:val="Komentarotekstas"/>
    <w:link w:val="KomentarotemaDiagrama"/>
    <w:uiPriority w:val="99"/>
    <w:semiHidden/>
    <w:unhideWhenUsed/>
    <w:rsid w:val="00063F36"/>
    <w:rPr>
      <w:b/>
      <w:bCs/>
    </w:rPr>
  </w:style>
  <w:style w:type="character" w:customStyle="1" w:styleId="KomentarotemaDiagrama">
    <w:name w:val="Komentaro tema Diagrama"/>
    <w:link w:val="Komentarotema"/>
    <w:uiPriority w:val="99"/>
    <w:semiHidden/>
    <w:rsid w:val="00063F36"/>
    <w:rPr>
      <w:rFonts w:ascii="TimesLT" w:hAnsi="TimesLT" w:cs="TimesLT"/>
      <w:b/>
      <w:bCs/>
      <w:lang w:eastAsia="en-US"/>
    </w:rPr>
  </w:style>
  <w:style w:type="character" w:customStyle="1" w:styleId="PoratDiagrama">
    <w:name w:val="Poraštė Diagrama"/>
    <w:basedOn w:val="Numatytasispastraiposriftas"/>
    <w:link w:val="Porat"/>
    <w:uiPriority w:val="99"/>
    <w:rsid w:val="00E04647"/>
    <w:rPr>
      <w:rFonts w:ascii="TimesLT" w:hAnsi="TimesLT" w:cs="TimesLT"/>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kiuspc.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kiu.spcentras@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ikusvajone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35209</Words>
  <Characters>20070</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PRITARTA</vt:lpstr>
    </vt:vector>
  </TitlesOfParts>
  <Company/>
  <LinksUpToDate>false</LinksUpToDate>
  <CharactersWithSpaces>55169</CharactersWithSpaces>
  <SharedDoc>false</SharedDoc>
  <HLinks>
    <vt:vector size="18" baseType="variant">
      <vt:variant>
        <vt:i4>196632</vt:i4>
      </vt:variant>
      <vt:variant>
        <vt:i4>6</vt:i4>
      </vt:variant>
      <vt:variant>
        <vt:i4>0</vt:i4>
      </vt:variant>
      <vt:variant>
        <vt:i4>5</vt:i4>
      </vt:variant>
      <vt:variant>
        <vt:lpwstr>http://www.vaikusvajones.lt/</vt:lpwstr>
      </vt:variant>
      <vt:variant>
        <vt:lpwstr/>
      </vt:variant>
      <vt:variant>
        <vt:i4>7077924</vt:i4>
      </vt:variant>
      <vt:variant>
        <vt:i4>3</vt:i4>
      </vt:variant>
      <vt:variant>
        <vt:i4>0</vt:i4>
      </vt:variant>
      <vt:variant>
        <vt:i4>5</vt:i4>
      </vt:variant>
      <vt:variant>
        <vt:lpwstr>http://www.sakiuspc.lt/</vt:lpwstr>
      </vt:variant>
      <vt:variant>
        <vt:lpwstr/>
      </vt:variant>
      <vt:variant>
        <vt:i4>1310825</vt:i4>
      </vt:variant>
      <vt:variant>
        <vt:i4>0</vt:i4>
      </vt:variant>
      <vt:variant>
        <vt:i4>0</vt:i4>
      </vt:variant>
      <vt:variant>
        <vt:i4>5</vt:i4>
      </vt:variant>
      <vt:variant>
        <vt:lpwstr>mailto:sakiu.spcentras@gmail.com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vartotojas</dc:creator>
  <cp:lastModifiedBy>SPC-3</cp:lastModifiedBy>
  <cp:revision>2</cp:revision>
  <cp:lastPrinted>2016-03-02T05:32:00Z</cp:lastPrinted>
  <dcterms:created xsi:type="dcterms:W3CDTF">2016-04-01T05:24:00Z</dcterms:created>
  <dcterms:modified xsi:type="dcterms:W3CDTF">2016-04-01T05:24:00Z</dcterms:modified>
</cp:coreProperties>
</file>