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41DC" w14:textId="77777777" w:rsidR="00097933" w:rsidRPr="00767B6A" w:rsidRDefault="00B860DC">
      <w:pPr>
        <w:jc w:val="center"/>
        <w:rPr>
          <w:rFonts w:ascii="Times New Roman" w:hAnsi="Times New Roman"/>
          <w:b/>
          <w:lang w:val="lt-LT" w:eastAsia="lt-LT"/>
        </w:rPr>
      </w:pPr>
      <w:r w:rsidRPr="00AA3C2E">
        <w:rPr>
          <w:rFonts w:ascii="Times New Roman" w:hAnsi="Times New Roman"/>
          <w:noProof/>
          <w:lang w:val="lt-LT" w:eastAsia="lt-LT"/>
        </w:rPr>
        <w:drawing>
          <wp:inline distT="0" distB="0" distL="0" distR="0" wp14:anchorId="371CCB2F" wp14:editId="66AB9D18">
            <wp:extent cx="542925" cy="609600"/>
            <wp:effectExtent l="0" t="0" r="9525" b="0"/>
            <wp:docPr id="2" name="Picture 2" descr="kon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ur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25236" w14:textId="77777777" w:rsidR="00093E2D" w:rsidRPr="00767B6A" w:rsidRDefault="00093E2D">
      <w:pPr>
        <w:jc w:val="center"/>
        <w:rPr>
          <w:rFonts w:ascii="Times New Roman" w:hAnsi="Times New Roman"/>
          <w:b/>
          <w:sz w:val="8"/>
          <w:lang w:val="lt-LT"/>
        </w:rPr>
      </w:pPr>
    </w:p>
    <w:p w14:paraId="1918D1CA" w14:textId="51BE3A99" w:rsidR="00097933" w:rsidRPr="00767B6A" w:rsidRDefault="00434A6F">
      <w:pPr>
        <w:jc w:val="center"/>
        <w:rPr>
          <w:rFonts w:ascii="Times New Roman" w:hAnsi="Times New Roman"/>
          <w:b/>
          <w:sz w:val="24"/>
          <w:lang w:val="lt-LT"/>
        </w:rPr>
      </w:pPr>
      <w:r w:rsidRPr="00767B6A">
        <w:rPr>
          <w:rFonts w:ascii="Times New Roman" w:hAnsi="Times New Roman"/>
          <w:b/>
          <w:sz w:val="24"/>
          <w:lang w:val="lt-LT"/>
        </w:rPr>
        <w:t xml:space="preserve">ŠAKIŲ RAJONO SAVIVALDYBĖS </w:t>
      </w:r>
      <w:r w:rsidR="005D72B6" w:rsidRPr="00767B6A">
        <w:rPr>
          <w:rFonts w:ascii="Times New Roman" w:hAnsi="Times New Roman"/>
          <w:b/>
          <w:sz w:val="24"/>
          <w:lang w:val="lt-LT"/>
        </w:rPr>
        <w:t>TARYBA</w:t>
      </w:r>
    </w:p>
    <w:p w14:paraId="09DAE5F0" w14:textId="77777777" w:rsidR="00B46E63" w:rsidRPr="00767B6A" w:rsidRDefault="00B46E63">
      <w:pPr>
        <w:jc w:val="center"/>
        <w:rPr>
          <w:rFonts w:ascii="Times New Roman" w:hAnsi="Times New Roman"/>
          <w:b/>
          <w:sz w:val="24"/>
          <w:lang w:val="lt-LT"/>
        </w:rPr>
      </w:pPr>
    </w:p>
    <w:p w14:paraId="358E2E4F" w14:textId="77777777" w:rsidR="002A7AD6" w:rsidRPr="00767B6A" w:rsidRDefault="002A7AD6" w:rsidP="002A7AD6">
      <w:pPr>
        <w:pStyle w:val="Antrat3"/>
        <w:rPr>
          <w:b/>
          <w:szCs w:val="24"/>
          <w:lang w:val="lt-LT"/>
        </w:rPr>
      </w:pPr>
      <w:r w:rsidRPr="00767B6A">
        <w:rPr>
          <w:b/>
          <w:szCs w:val="24"/>
          <w:lang w:val="lt-LT"/>
        </w:rPr>
        <w:t>SPRENDIMAS</w:t>
      </w:r>
    </w:p>
    <w:p w14:paraId="2A9352C2" w14:textId="0CE12CB9" w:rsidR="002A7AD6" w:rsidRPr="00767B6A" w:rsidRDefault="002A7AD6" w:rsidP="002A7AD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767B6A">
        <w:rPr>
          <w:rFonts w:ascii="Times New Roman" w:hAnsi="Times New Roman"/>
          <w:b/>
          <w:sz w:val="24"/>
          <w:szCs w:val="24"/>
          <w:lang w:val="lt-LT"/>
        </w:rPr>
        <w:t xml:space="preserve">DĖL ASMENS (ŠEIMOS) SOCIALINIŲ PASLAUGŲ POREIKIO NUSTATYMO IR SKYRIMO </w:t>
      </w:r>
      <w:r w:rsidR="00A53E2A" w:rsidRPr="00767B6A">
        <w:rPr>
          <w:rFonts w:ascii="Times New Roman" w:hAnsi="Times New Roman"/>
          <w:b/>
          <w:sz w:val="24"/>
          <w:szCs w:val="24"/>
          <w:lang w:val="lt-LT"/>
        </w:rPr>
        <w:t xml:space="preserve">ŠAKIŲ RAJONO SAVIVALDYBĖJE </w:t>
      </w:r>
      <w:r w:rsidRPr="00767B6A">
        <w:rPr>
          <w:rFonts w:ascii="Times New Roman" w:hAnsi="Times New Roman"/>
          <w:b/>
          <w:sz w:val="24"/>
          <w:szCs w:val="24"/>
          <w:lang w:val="lt-LT"/>
        </w:rPr>
        <w:t>TVARKOS APRAŠO PATVIRTINIMO</w:t>
      </w:r>
    </w:p>
    <w:p w14:paraId="70DAAFF2" w14:textId="77777777" w:rsidR="002A7AD6" w:rsidRPr="00767B6A" w:rsidRDefault="002A7AD6" w:rsidP="002A7AD6">
      <w:pPr>
        <w:tabs>
          <w:tab w:val="left" w:pos="6804"/>
        </w:tabs>
        <w:rPr>
          <w:rFonts w:ascii="Times New Roman" w:hAnsi="Times New Roman"/>
          <w:b/>
          <w:sz w:val="24"/>
          <w:lang w:val="lt-LT"/>
        </w:rPr>
      </w:pPr>
    </w:p>
    <w:p w14:paraId="78057BF8" w14:textId="4A6B36FE" w:rsidR="00D147B2" w:rsidRDefault="002A7AD6" w:rsidP="00D77AB8">
      <w:pPr>
        <w:tabs>
          <w:tab w:val="left" w:pos="6804"/>
        </w:tabs>
        <w:jc w:val="center"/>
        <w:rPr>
          <w:rFonts w:ascii="Times New Roman" w:hAnsi="Times New Roman"/>
          <w:sz w:val="24"/>
          <w:lang w:val="lt-LT"/>
        </w:rPr>
      </w:pPr>
      <w:r w:rsidRPr="00767B6A">
        <w:rPr>
          <w:rFonts w:ascii="Times New Roman" w:hAnsi="Times New Roman"/>
          <w:sz w:val="24"/>
          <w:szCs w:val="24"/>
          <w:lang w:val="lt-LT"/>
        </w:rPr>
        <w:t xml:space="preserve">2021 m. gegužės </w:t>
      </w:r>
      <w:r w:rsidR="00D77AB8" w:rsidRPr="00767B6A">
        <w:rPr>
          <w:rFonts w:ascii="Times New Roman" w:hAnsi="Times New Roman"/>
          <w:sz w:val="24"/>
          <w:szCs w:val="24"/>
          <w:lang w:val="lt-LT"/>
        </w:rPr>
        <w:t>28</w:t>
      </w:r>
      <w:r w:rsidRPr="00767B6A">
        <w:rPr>
          <w:rFonts w:ascii="Times New Roman" w:hAnsi="Times New Roman"/>
          <w:sz w:val="24"/>
          <w:szCs w:val="24"/>
          <w:lang w:val="lt-LT"/>
        </w:rPr>
        <w:t xml:space="preserve"> d.</w:t>
      </w:r>
      <w:r w:rsidRPr="00767B6A">
        <w:rPr>
          <w:rFonts w:ascii="Times New Roman" w:hAnsi="Times New Roman"/>
          <w:lang w:val="lt-LT"/>
        </w:rPr>
        <w:t xml:space="preserve"> </w:t>
      </w:r>
      <w:r w:rsidRPr="00767B6A">
        <w:rPr>
          <w:rFonts w:ascii="Times New Roman" w:hAnsi="Times New Roman"/>
          <w:sz w:val="24"/>
          <w:lang w:val="lt-LT"/>
        </w:rPr>
        <w:t>Nr. T-</w:t>
      </w:r>
      <w:r w:rsidR="00AF1A3B">
        <w:rPr>
          <w:rFonts w:ascii="Times New Roman" w:hAnsi="Times New Roman"/>
          <w:sz w:val="24"/>
          <w:lang w:val="lt-LT"/>
        </w:rPr>
        <w:t>1</w:t>
      </w:r>
      <w:r w:rsidR="003D5AEA">
        <w:rPr>
          <w:rFonts w:ascii="Times New Roman" w:hAnsi="Times New Roman"/>
          <w:sz w:val="24"/>
          <w:lang w:val="lt-LT"/>
        </w:rPr>
        <w:t>64</w:t>
      </w:r>
    </w:p>
    <w:p w14:paraId="33A27CFF" w14:textId="6E1A0A2E" w:rsidR="00D77AB8" w:rsidRPr="00767B6A" w:rsidRDefault="002A7AD6" w:rsidP="00D77AB8">
      <w:pPr>
        <w:tabs>
          <w:tab w:val="left" w:pos="6804"/>
        </w:tabs>
        <w:jc w:val="center"/>
        <w:rPr>
          <w:rFonts w:ascii="Times New Roman" w:hAnsi="Times New Roman"/>
          <w:sz w:val="24"/>
          <w:lang w:val="lt-LT"/>
        </w:rPr>
      </w:pPr>
      <w:r w:rsidRPr="00767B6A">
        <w:rPr>
          <w:rFonts w:ascii="Times New Roman" w:hAnsi="Times New Roman"/>
          <w:sz w:val="24"/>
          <w:lang w:val="lt-LT"/>
        </w:rPr>
        <w:t>Šakiai</w:t>
      </w:r>
    </w:p>
    <w:p w14:paraId="5ED3A974" w14:textId="77777777" w:rsidR="000318D0" w:rsidRPr="00767B6A" w:rsidRDefault="000318D0" w:rsidP="00D77AB8">
      <w:pPr>
        <w:tabs>
          <w:tab w:val="left" w:pos="6804"/>
        </w:tabs>
        <w:jc w:val="center"/>
        <w:rPr>
          <w:rFonts w:ascii="Times New Roman" w:hAnsi="Times New Roman"/>
          <w:sz w:val="24"/>
          <w:lang w:val="lt-LT"/>
        </w:rPr>
      </w:pPr>
    </w:p>
    <w:p w14:paraId="69AD86DE" w14:textId="4D61CFFA" w:rsidR="00D77AB8" w:rsidRPr="00767B6A" w:rsidRDefault="00D77AB8" w:rsidP="00D77AB8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AA3C2E">
        <w:rPr>
          <w:rFonts w:ascii="Times New Roman" w:hAnsi="Times New Roman"/>
          <w:sz w:val="24"/>
          <w:szCs w:val="24"/>
          <w:lang w:val="lt-LT"/>
        </w:rPr>
        <w:tab/>
      </w:r>
      <w:r w:rsidR="002A7AD6" w:rsidRPr="00AA3C2E">
        <w:rPr>
          <w:rFonts w:ascii="Times New Roman" w:hAnsi="Times New Roman"/>
          <w:sz w:val="24"/>
          <w:szCs w:val="24"/>
          <w:lang w:val="lt-LT"/>
        </w:rPr>
        <w:t xml:space="preserve">Vadovaudamasi Lietuvos Respublikos vietos savivaldos įstatymo </w:t>
      </w:r>
      <w:r w:rsidR="00C372A9" w:rsidRPr="00AA3C2E">
        <w:rPr>
          <w:rFonts w:ascii="Times New Roman" w:hAnsi="Times New Roman"/>
          <w:sz w:val="24"/>
          <w:szCs w:val="24"/>
          <w:lang w:val="lt-LT"/>
        </w:rPr>
        <w:t>1</w:t>
      </w:r>
      <w:r w:rsidR="002A7AD6" w:rsidRPr="00AA3C2E">
        <w:rPr>
          <w:rFonts w:ascii="Times New Roman" w:hAnsi="Times New Roman"/>
          <w:sz w:val="24"/>
          <w:szCs w:val="24"/>
          <w:lang w:val="lt-LT"/>
        </w:rPr>
        <w:t xml:space="preserve">6 straipsnio </w:t>
      </w:r>
      <w:r w:rsidR="00C372A9" w:rsidRPr="00AA3C2E">
        <w:rPr>
          <w:rFonts w:ascii="Times New Roman" w:hAnsi="Times New Roman"/>
          <w:sz w:val="24"/>
          <w:szCs w:val="24"/>
          <w:lang w:val="lt-LT"/>
        </w:rPr>
        <w:t>4</w:t>
      </w:r>
      <w:r w:rsidR="002A7AD6" w:rsidRPr="00AA3C2E">
        <w:rPr>
          <w:rFonts w:ascii="Times New Roman" w:hAnsi="Times New Roman"/>
          <w:sz w:val="24"/>
          <w:szCs w:val="24"/>
          <w:lang w:val="lt-LT"/>
        </w:rPr>
        <w:t xml:space="preserve"> punktu, 18 straipsnio 1 dalimi, Lietuvos Respublikos socialinių paslaugų įstatymo 13 straipsnio 4 dalimi,</w:t>
      </w:r>
      <w:r w:rsidR="00C372A9" w:rsidRPr="00AA3C2E">
        <w:rPr>
          <w:rFonts w:ascii="Times New Roman" w:hAnsi="Times New Roman"/>
          <w:sz w:val="24"/>
          <w:szCs w:val="24"/>
          <w:lang w:val="lt-LT"/>
        </w:rPr>
        <w:t xml:space="preserve"> Asmens (šeimos) socialinių paslaugų poreikio nustatymo ir skyrimo tvarkos aprašu, patvirtintu</w:t>
      </w:r>
      <w:r w:rsidR="002A7AD6" w:rsidRPr="00AA3C2E">
        <w:rPr>
          <w:rFonts w:ascii="Times New Roman" w:hAnsi="Times New Roman"/>
          <w:sz w:val="24"/>
          <w:szCs w:val="24"/>
          <w:lang w:val="lt-LT"/>
        </w:rPr>
        <w:t xml:space="preserve"> Lietuvos Respublikos socialinės apsaugos ir darbo ministro </w:t>
      </w:r>
      <w:smartTag w:uri="urn:schemas-microsoft-com:office:smarttags" w:element="metricconverter">
        <w:smartTagPr>
          <w:attr w:name="ProductID" w:val="2006 m"/>
        </w:smartTagPr>
        <w:r w:rsidR="002A7AD6" w:rsidRPr="00AA3C2E">
          <w:rPr>
            <w:rFonts w:ascii="Times New Roman" w:hAnsi="Times New Roman"/>
            <w:sz w:val="24"/>
            <w:szCs w:val="24"/>
            <w:lang w:val="lt-LT"/>
          </w:rPr>
          <w:t>2006 m</w:t>
        </w:r>
      </w:smartTag>
      <w:r w:rsidR="002A7AD6" w:rsidRPr="00AA3C2E">
        <w:rPr>
          <w:rFonts w:ascii="Times New Roman" w:hAnsi="Times New Roman"/>
          <w:sz w:val="24"/>
          <w:szCs w:val="24"/>
          <w:lang w:val="lt-LT"/>
        </w:rPr>
        <w:t>. balandžio 5 d. įsakymu Nr. A1-94 „Dėl asmens (šeimos) socialinių paslaugų poreikio nustatymo ir skyrimo tvarkos aprašo ir senyvo amžiaus asmens bei suaugusio asmens su negalia socialinės globos poreikio nustatymo metodikos patvirtinimo“,</w:t>
      </w:r>
      <w:r w:rsidR="00C372A9" w:rsidRPr="00AA3C2E">
        <w:rPr>
          <w:rFonts w:ascii="Times New Roman" w:hAnsi="Times New Roman"/>
          <w:sz w:val="24"/>
          <w:szCs w:val="24"/>
          <w:lang w:val="lt-LT"/>
        </w:rPr>
        <w:t xml:space="preserve"> Šakių</w:t>
      </w:r>
      <w:r w:rsidR="002A7AD6" w:rsidRPr="00AA3C2E">
        <w:rPr>
          <w:rFonts w:ascii="Times New Roman" w:hAnsi="Times New Roman"/>
          <w:sz w:val="24"/>
          <w:szCs w:val="24"/>
          <w:lang w:val="lt-LT"/>
        </w:rPr>
        <w:t xml:space="preserve"> rajono savivaldybės taryba n u s p r e n d ž i a:</w:t>
      </w:r>
    </w:p>
    <w:p w14:paraId="3AF5E149" w14:textId="2C57A9BA" w:rsidR="00D77AB8" w:rsidRPr="00767B6A" w:rsidRDefault="00D77AB8" w:rsidP="00D77AB8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767B6A">
        <w:rPr>
          <w:rFonts w:ascii="Times New Roman" w:hAnsi="Times New Roman"/>
          <w:sz w:val="24"/>
          <w:szCs w:val="24"/>
          <w:lang w:val="lt-LT"/>
        </w:rPr>
        <w:tab/>
      </w:r>
      <w:r w:rsidR="002A7AD6" w:rsidRPr="00767B6A">
        <w:rPr>
          <w:rFonts w:ascii="Times New Roman" w:hAnsi="Times New Roman"/>
          <w:sz w:val="24"/>
          <w:szCs w:val="24"/>
          <w:lang w:val="lt-LT"/>
        </w:rPr>
        <w:t>1.</w:t>
      </w:r>
      <w:r w:rsidR="002A7AD6" w:rsidRPr="00AA3C2E">
        <w:rPr>
          <w:rFonts w:ascii="Times New Roman" w:hAnsi="Times New Roman"/>
          <w:b/>
          <w:szCs w:val="24"/>
          <w:lang w:val="lt-LT"/>
        </w:rPr>
        <w:t xml:space="preserve"> </w:t>
      </w:r>
      <w:r w:rsidR="002A7AD6" w:rsidRPr="00767B6A">
        <w:rPr>
          <w:rFonts w:ascii="Times New Roman" w:hAnsi="Times New Roman"/>
          <w:sz w:val="24"/>
          <w:szCs w:val="24"/>
          <w:lang w:val="lt-LT"/>
        </w:rPr>
        <w:t xml:space="preserve">Patvirtinti </w:t>
      </w:r>
      <w:bookmarkStart w:id="0" w:name="_Hlk71642598"/>
      <w:r w:rsidR="000318D0" w:rsidRPr="00767B6A">
        <w:rPr>
          <w:rFonts w:ascii="Times New Roman" w:hAnsi="Times New Roman"/>
          <w:sz w:val="24"/>
          <w:szCs w:val="24"/>
          <w:lang w:val="lt-LT"/>
        </w:rPr>
        <w:t>a</w:t>
      </w:r>
      <w:r w:rsidR="002A7AD6" w:rsidRPr="00767B6A">
        <w:rPr>
          <w:rFonts w:ascii="Times New Roman" w:hAnsi="Times New Roman"/>
          <w:sz w:val="24"/>
          <w:szCs w:val="24"/>
          <w:lang w:val="lt-LT"/>
        </w:rPr>
        <w:t xml:space="preserve">smens (šeimos) socialinių paslaugų poreikio nustatymo ir skyrimo </w:t>
      </w:r>
      <w:r w:rsidR="00A53E2A" w:rsidRPr="00767B6A">
        <w:rPr>
          <w:rFonts w:ascii="Times New Roman" w:hAnsi="Times New Roman"/>
          <w:sz w:val="24"/>
          <w:szCs w:val="24"/>
          <w:lang w:val="lt-LT"/>
        </w:rPr>
        <w:t xml:space="preserve">Šakių rajono savivaldybėje </w:t>
      </w:r>
      <w:r w:rsidR="002A7AD6" w:rsidRPr="00767B6A">
        <w:rPr>
          <w:rFonts w:ascii="Times New Roman" w:hAnsi="Times New Roman"/>
          <w:sz w:val="24"/>
          <w:szCs w:val="24"/>
          <w:lang w:val="lt-LT"/>
        </w:rPr>
        <w:t>tvarkos aprašą</w:t>
      </w:r>
      <w:bookmarkEnd w:id="0"/>
      <w:r w:rsidR="002A7AD6" w:rsidRPr="00767B6A">
        <w:rPr>
          <w:rFonts w:ascii="Times New Roman" w:hAnsi="Times New Roman"/>
          <w:sz w:val="24"/>
          <w:szCs w:val="24"/>
          <w:lang w:val="lt-LT"/>
        </w:rPr>
        <w:t xml:space="preserve"> (pridedama).</w:t>
      </w:r>
    </w:p>
    <w:p w14:paraId="5A16E9BE" w14:textId="10FDA76E" w:rsidR="00D77AB8" w:rsidRPr="00767B6A" w:rsidRDefault="00D77AB8" w:rsidP="00D77AB8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767B6A">
        <w:rPr>
          <w:rFonts w:ascii="Times New Roman" w:hAnsi="Times New Roman"/>
          <w:sz w:val="24"/>
          <w:szCs w:val="24"/>
          <w:lang w:val="lt-LT"/>
        </w:rPr>
        <w:tab/>
      </w:r>
      <w:r w:rsidR="002A7AD6" w:rsidRPr="00767B6A">
        <w:rPr>
          <w:rFonts w:ascii="Times New Roman" w:hAnsi="Times New Roman"/>
          <w:sz w:val="24"/>
          <w:szCs w:val="24"/>
          <w:lang w:val="lt-LT"/>
        </w:rPr>
        <w:t xml:space="preserve">2. Pripažinti netekusiu galios </w:t>
      </w:r>
      <w:r w:rsidR="00767B6A">
        <w:rPr>
          <w:rFonts w:ascii="Times New Roman" w:hAnsi="Times New Roman"/>
          <w:sz w:val="24"/>
          <w:szCs w:val="24"/>
          <w:lang w:val="lt-LT"/>
        </w:rPr>
        <w:t xml:space="preserve">Šakių </w:t>
      </w:r>
      <w:r w:rsidR="002A7AD6" w:rsidRPr="00767B6A">
        <w:rPr>
          <w:rFonts w:ascii="Times New Roman" w:hAnsi="Times New Roman"/>
          <w:sz w:val="24"/>
          <w:szCs w:val="24"/>
          <w:lang w:val="lt-LT"/>
        </w:rPr>
        <w:t>rajono savivaldybės tarybos 201</w:t>
      </w:r>
      <w:r w:rsidRPr="00767B6A">
        <w:rPr>
          <w:rFonts w:ascii="Times New Roman" w:hAnsi="Times New Roman"/>
          <w:sz w:val="24"/>
          <w:szCs w:val="24"/>
          <w:lang w:val="lt-LT"/>
        </w:rPr>
        <w:t>7</w:t>
      </w:r>
      <w:r w:rsidR="002A7AD6" w:rsidRPr="00767B6A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Pr="00767B6A">
        <w:rPr>
          <w:rFonts w:ascii="Times New Roman" w:hAnsi="Times New Roman"/>
          <w:sz w:val="24"/>
          <w:szCs w:val="24"/>
          <w:lang w:val="lt-LT"/>
        </w:rPr>
        <w:t>sausio 27</w:t>
      </w:r>
      <w:r w:rsidR="002A7AD6" w:rsidRPr="00767B6A">
        <w:rPr>
          <w:rFonts w:ascii="Times New Roman" w:hAnsi="Times New Roman"/>
          <w:sz w:val="24"/>
          <w:szCs w:val="24"/>
          <w:lang w:val="lt-LT"/>
        </w:rPr>
        <w:t xml:space="preserve"> d. sprendimą Nr. T</w:t>
      </w:r>
      <w:r w:rsidRPr="00767B6A">
        <w:rPr>
          <w:rFonts w:ascii="Times New Roman" w:hAnsi="Times New Roman"/>
          <w:sz w:val="24"/>
          <w:szCs w:val="24"/>
          <w:lang w:val="lt-LT"/>
        </w:rPr>
        <w:t>-10</w:t>
      </w:r>
      <w:r w:rsidR="002A7AD6" w:rsidRPr="00767B6A">
        <w:rPr>
          <w:rFonts w:ascii="Times New Roman" w:hAnsi="Times New Roman"/>
          <w:sz w:val="24"/>
          <w:szCs w:val="24"/>
          <w:lang w:val="lt-LT"/>
        </w:rPr>
        <w:t xml:space="preserve"> „Dėl asmens (šeimos) socialinių paslaugų poreikio nustatymo ir skyrimo tvarkos aprašo patvirtinimo“.</w:t>
      </w:r>
    </w:p>
    <w:p w14:paraId="439CBA01" w14:textId="3C11FE02" w:rsidR="00D77AB8" w:rsidRPr="00767B6A" w:rsidRDefault="00D77AB8" w:rsidP="00D77AB8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767B6A">
        <w:rPr>
          <w:rFonts w:ascii="Times New Roman" w:hAnsi="Times New Roman"/>
          <w:sz w:val="24"/>
          <w:szCs w:val="24"/>
          <w:lang w:val="lt-LT"/>
        </w:rPr>
        <w:tab/>
        <w:t>Šis sprendimas per vieną mėnesį nuo sprendimo paskelbimo dienos gali būti skundžiamas Lietuvos administracinių ginčų komisijos Kauno apygardos skyriui adresu: Laisvės al. 36, Kaunas, arba Regionų apygardos administracinio teismo Kauno rūmams adresu: A. Mickevičiaus g. 8A, Kaunas.</w:t>
      </w:r>
    </w:p>
    <w:p w14:paraId="7BBDFBBC" w14:textId="77777777" w:rsidR="00D77AB8" w:rsidRPr="00767B6A" w:rsidRDefault="00D77AB8" w:rsidP="00D77AB8">
      <w:pPr>
        <w:tabs>
          <w:tab w:val="left" w:pos="1191"/>
        </w:tabs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56D6E12" w14:textId="77777777" w:rsidR="00D77AB8" w:rsidRPr="00767B6A" w:rsidRDefault="00D77AB8" w:rsidP="00D77AB8">
      <w:pPr>
        <w:tabs>
          <w:tab w:val="left" w:pos="1242"/>
          <w:tab w:val="left" w:pos="6804"/>
          <w:tab w:val="left" w:pos="7450"/>
        </w:tabs>
        <w:spacing w:line="276" w:lineRule="auto"/>
        <w:rPr>
          <w:rFonts w:ascii="Times New Roman" w:hAnsi="Times New Roman"/>
          <w:sz w:val="24"/>
          <w:lang w:val="lt-LT"/>
        </w:rPr>
      </w:pPr>
    </w:p>
    <w:p w14:paraId="58E5CCE1" w14:textId="77777777" w:rsidR="00996294" w:rsidRDefault="00996294" w:rsidP="00996294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Savivaldybės meras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       Edgaras Pilypaitis </w:t>
      </w:r>
    </w:p>
    <w:p w14:paraId="5C74B664" w14:textId="5D926FC5" w:rsidR="00D77AB8" w:rsidRDefault="00D77AB8" w:rsidP="00D77AB8">
      <w:pPr>
        <w:rPr>
          <w:rFonts w:ascii="Times New Roman" w:hAnsi="Times New Roman"/>
          <w:sz w:val="24"/>
          <w:szCs w:val="24"/>
          <w:lang w:val="lt-LT"/>
        </w:rPr>
      </w:pPr>
    </w:p>
    <w:p w14:paraId="55D6AF08" w14:textId="2805B746" w:rsidR="00996294" w:rsidRDefault="00996294" w:rsidP="00D77AB8">
      <w:pPr>
        <w:rPr>
          <w:rFonts w:ascii="Times New Roman" w:hAnsi="Times New Roman"/>
          <w:sz w:val="24"/>
          <w:szCs w:val="24"/>
          <w:lang w:val="lt-LT"/>
        </w:rPr>
      </w:pPr>
    </w:p>
    <w:p w14:paraId="7E54CB72" w14:textId="160DDE83" w:rsidR="00996294" w:rsidRDefault="00996294" w:rsidP="00D77AB8">
      <w:pPr>
        <w:rPr>
          <w:rFonts w:ascii="Times New Roman" w:hAnsi="Times New Roman"/>
          <w:sz w:val="24"/>
          <w:szCs w:val="24"/>
          <w:lang w:val="lt-LT"/>
        </w:rPr>
      </w:pPr>
    </w:p>
    <w:p w14:paraId="1E7207F7" w14:textId="1451DA40" w:rsidR="00CB4A5E" w:rsidRPr="00767B6A" w:rsidRDefault="00CB4A5E" w:rsidP="007761B1">
      <w:pPr>
        <w:pStyle w:val="Sraopastraipa"/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CB4A5E" w:rsidRPr="00767B6A">
      <w:headerReference w:type="default" r:id="rId8"/>
      <w:pgSz w:w="11907" w:h="16840"/>
      <w:pgMar w:top="1134" w:right="567" w:bottom="1134" w:left="1701" w:header="680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AE06" w14:textId="77777777" w:rsidR="001641FF" w:rsidRDefault="001641FF">
      <w:r>
        <w:separator/>
      </w:r>
    </w:p>
  </w:endnote>
  <w:endnote w:type="continuationSeparator" w:id="0">
    <w:p w14:paraId="3A080863" w14:textId="77777777" w:rsidR="001641FF" w:rsidRDefault="0016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CD2F" w14:textId="77777777" w:rsidR="001641FF" w:rsidRDefault="001641FF">
      <w:r>
        <w:separator/>
      </w:r>
    </w:p>
  </w:footnote>
  <w:footnote w:type="continuationSeparator" w:id="0">
    <w:p w14:paraId="4D990AEB" w14:textId="77777777" w:rsidR="001641FF" w:rsidRDefault="00164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9EAD" w14:textId="232E96F4" w:rsidR="00B55422" w:rsidRPr="00B55422" w:rsidRDefault="00B55422" w:rsidP="00B55422">
    <w:pPr>
      <w:pStyle w:val="Antrats"/>
      <w:jc w:val="right"/>
      <w:rPr>
        <w:rFonts w:ascii="Times New Roman" w:hAnsi="Times New Roman"/>
        <w:b/>
        <w:bCs/>
        <w:sz w:val="24"/>
        <w:szCs w:val="24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347BA"/>
    <w:multiLevelType w:val="hybridMultilevel"/>
    <w:tmpl w:val="474A6776"/>
    <w:lvl w:ilvl="0" w:tplc="6CE29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CB9"/>
    <w:rsid w:val="000037F2"/>
    <w:rsid w:val="00005B6F"/>
    <w:rsid w:val="0001488F"/>
    <w:rsid w:val="000318D0"/>
    <w:rsid w:val="00031CC6"/>
    <w:rsid w:val="00035E98"/>
    <w:rsid w:val="000426F4"/>
    <w:rsid w:val="00063F4B"/>
    <w:rsid w:val="00075CF3"/>
    <w:rsid w:val="00077F96"/>
    <w:rsid w:val="0009156F"/>
    <w:rsid w:val="0009262B"/>
    <w:rsid w:val="00093E2D"/>
    <w:rsid w:val="00097933"/>
    <w:rsid w:val="000A569C"/>
    <w:rsid w:val="000A61EE"/>
    <w:rsid w:val="000F02B9"/>
    <w:rsid w:val="001013CF"/>
    <w:rsid w:val="00114239"/>
    <w:rsid w:val="00126366"/>
    <w:rsid w:val="001371EB"/>
    <w:rsid w:val="00146E5A"/>
    <w:rsid w:val="001535B6"/>
    <w:rsid w:val="0016396E"/>
    <w:rsid w:val="00163CA8"/>
    <w:rsid w:val="001641FF"/>
    <w:rsid w:val="00173577"/>
    <w:rsid w:val="00193F53"/>
    <w:rsid w:val="001942C6"/>
    <w:rsid w:val="00197235"/>
    <w:rsid w:val="001A4583"/>
    <w:rsid w:val="001C0ECD"/>
    <w:rsid w:val="001D585A"/>
    <w:rsid w:val="001E3312"/>
    <w:rsid w:val="00227714"/>
    <w:rsid w:val="002673E0"/>
    <w:rsid w:val="002A7AD6"/>
    <w:rsid w:val="002B2BDC"/>
    <w:rsid w:val="002D5A30"/>
    <w:rsid w:val="00312D51"/>
    <w:rsid w:val="00313C69"/>
    <w:rsid w:val="00333436"/>
    <w:rsid w:val="0033485A"/>
    <w:rsid w:val="003405B4"/>
    <w:rsid w:val="00364CA8"/>
    <w:rsid w:val="00374C31"/>
    <w:rsid w:val="0038320A"/>
    <w:rsid w:val="00390F28"/>
    <w:rsid w:val="003932C8"/>
    <w:rsid w:val="00394BF6"/>
    <w:rsid w:val="003A22AA"/>
    <w:rsid w:val="003B2ED8"/>
    <w:rsid w:val="003D4FC9"/>
    <w:rsid w:val="003D5AEA"/>
    <w:rsid w:val="003D7BC9"/>
    <w:rsid w:val="00407FB2"/>
    <w:rsid w:val="004154A6"/>
    <w:rsid w:val="004219F4"/>
    <w:rsid w:val="00434A6F"/>
    <w:rsid w:val="004429FD"/>
    <w:rsid w:val="00451FB3"/>
    <w:rsid w:val="00454F40"/>
    <w:rsid w:val="004A3160"/>
    <w:rsid w:val="004B04F4"/>
    <w:rsid w:val="004B089F"/>
    <w:rsid w:val="004B7D3D"/>
    <w:rsid w:val="004C3CE2"/>
    <w:rsid w:val="004C5AA3"/>
    <w:rsid w:val="00502002"/>
    <w:rsid w:val="005231DC"/>
    <w:rsid w:val="00550D7E"/>
    <w:rsid w:val="00580D9B"/>
    <w:rsid w:val="005870FC"/>
    <w:rsid w:val="00587FBE"/>
    <w:rsid w:val="00595CB9"/>
    <w:rsid w:val="005D54A6"/>
    <w:rsid w:val="005D72B6"/>
    <w:rsid w:val="0060694E"/>
    <w:rsid w:val="006327C8"/>
    <w:rsid w:val="0063316A"/>
    <w:rsid w:val="006350E8"/>
    <w:rsid w:val="006856D7"/>
    <w:rsid w:val="00696D64"/>
    <w:rsid w:val="006A4FB8"/>
    <w:rsid w:val="006B7A52"/>
    <w:rsid w:val="006C3949"/>
    <w:rsid w:val="006C4E77"/>
    <w:rsid w:val="006D40ED"/>
    <w:rsid w:val="006F3D22"/>
    <w:rsid w:val="00714BD7"/>
    <w:rsid w:val="00724DA2"/>
    <w:rsid w:val="00737BF3"/>
    <w:rsid w:val="007546FB"/>
    <w:rsid w:val="00755AA0"/>
    <w:rsid w:val="007638A3"/>
    <w:rsid w:val="00767B6A"/>
    <w:rsid w:val="007761B1"/>
    <w:rsid w:val="007B689E"/>
    <w:rsid w:val="007C312D"/>
    <w:rsid w:val="007D4BD7"/>
    <w:rsid w:val="007D7773"/>
    <w:rsid w:val="007E1DA8"/>
    <w:rsid w:val="00810B89"/>
    <w:rsid w:val="00812F87"/>
    <w:rsid w:val="008235A8"/>
    <w:rsid w:val="00824CD3"/>
    <w:rsid w:val="00843C68"/>
    <w:rsid w:val="00881605"/>
    <w:rsid w:val="0088712F"/>
    <w:rsid w:val="00887AFE"/>
    <w:rsid w:val="00891A27"/>
    <w:rsid w:val="008B6766"/>
    <w:rsid w:val="008C3186"/>
    <w:rsid w:val="008D14A8"/>
    <w:rsid w:val="00901EFF"/>
    <w:rsid w:val="009071BA"/>
    <w:rsid w:val="00917900"/>
    <w:rsid w:val="009208A6"/>
    <w:rsid w:val="00940507"/>
    <w:rsid w:val="00981259"/>
    <w:rsid w:val="00981EE2"/>
    <w:rsid w:val="00991F70"/>
    <w:rsid w:val="00996294"/>
    <w:rsid w:val="009B3A7F"/>
    <w:rsid w:val="009C172E"/>
    <w:rsid w:val="009C7EEA"/>
    <w:rsid w:val="009E4294"/>
    <w:rsid w:val="00A41EF5"/>
    <w:rsid w:val="00A47B06"/>
    <w:rsid w:val="00A525EB"/>
    <w:rsid w:val="00A53E2A"/>
    <w:rsid w:val="00A63B7D"/>
    <w:rsid w:val="00A85745"/>
    <w:rsid w:val="00A93CC5"/>
    <w:rsid w:val="00AA3C2E"/>
    <w:rsid w:val="00AA6049"/>
    <w:rsid w:val="00AB18AF"/>
    <w:rsid w:val="00AB7593"/>
    <w:rsid w:val="00AD0C4E"/>
    <w:rsid w:val="00AD47AB"/>
    <w:rsid w:val="00AE75B4"/>
    <w:rsid w:val="00AF1A3B"/>
    <w:rsid w:val="00AF6ACE"/>
    <w:rsid w:val="00B11FF0"/>
    <w:rsid w:val="00B23E78"/>
    <w:rsid w:val="00B46E63"/>
    <w:rsid w:val="00B55422"/>
    <w:rsid w:val="00B62653"/>
    <w:rsid w:val="00B653EF"/>
    <w:rsid w:val="00B860DC"/>
    <w:rsid w:val="00B8636D"/>
    <w:rsid w:val="00BA2D1B"/>
    <w:rsid w:val="00BA32B4"/>
    <w:rsid w:val="00BA54E3"/>
    <w:rsid w:val="00BD039F"/>
    <w:rsid w:val="00BF49F1"/>
    <w:rsid w:val="00C14CAE"/>
    <w:rsid w:val="00C372A9"/>
    <w:rsid w:val="00C81FCD"/>
    <w:rsid w:val="00C84A7B"/>
    <w:rsid w:val="00C94D15"/>
    <w:rsid w:val="00CA05F7"/>
    <w:rsid w:val="00CB2E9B"/>
    <w:rsid w:val="00CB4A5E"/>
    <w:rsid w:val="00CD35CF"/>
    <w:rsid w:val="00D009EF"/>
    <w:rsid w:val="00D147B2"/>
    <w:rsid w:val="00D354A8"/>
    <w:rsid w:val="00D371AD"/>
    <w:rsid w:val="00D42E04"/>
    <w:rsid w:val="00D77AB8"/>
    <w:rsid w:val="00D8279C"/>
    <w:rsid w:val="00D8333E"/>
    <w:rsid w:val="00DA03BD"/>
    <w:rsid w:val="00DA644C"/>
    <w:rsid w:val="00DB486D"/>
    <w:rsid w:val="00DB7122"/>
    <w:rsid w:val="00DC73CB"/>
    <w:rsid w:val="00DF79C1"/>
    <w:rsid w:val="00E03CF9"/>
    <w:rsid w:val="00E4582B"/>
    <w:rsid w:val="00E56595"/>
    <w:rsid w:val="00E66B76"/>
    <w:rsid w:val="00E670C0"/>
    <w:rsid w:val="00E85D6B"/>
    <w:rsid w:val="00E87A98"/>
    <w:rsid w:val="00EB3329"/>
    <w:rsid w:val="00EC2A18"/>
    <w:rsid w:val="00ED4138"/>
    <w:rsid w:val="00EE3AD5"/>
    <w:rsid w:val="00F016C0"/>
    <w:rsid w:val="00F02AA8"/>
    <w:rsid w:val="00F36C7E"/>
    <w:rsid w:val="00F62D07"/>
    <w:rsid w:val="00F64DC5"/>
    <w:rsid w:val="00F84A73"/>
    <w:rsid w:val="00F9223A"/>
    <w:rsid w:val="00FC6E9D"/>
    <w:rsid w:val="00FE373C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A3E2300"/>
  <w15:chartTrackingRefBased/>
  <w15:docId w15:val="{9E417A61-F3B3-40CD-9AA1-E974A846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LT" w:hAnsi="TimesLT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tabs>
        <w:tab w:val="left" w:pos="1242"/>
        <w:tab w:val="left" w:pos="7450"/>
      </w:tabs>
      <w:outlineLvl w:val="0"/>
    </w:pPr>
    <w:rPr>
      <w:rFonts w:ascii="Times New Roman" w:hAnsi="Times New Roman"/>
      <w:sz w:val="24"/>
    </w:rPr>
  </w:style>
  <w:style w:type="paragraph" w:styleId="Antrat2">
    <w:name w:val="heading 2"/>
    <w:basedOn w:val="prastasis"/>
    <w:next w:val="prastasis"/>
    <w:qFormat/>
    <w:pPr>
      <w:keepNext/>
      <w:ind w:left="6480"/>
      <w:jc w:val="center"/>
      <w:outlineLvl w:val="1"/>
    </w:pPr>
    <w:rPr>
      <w:rFonts w:ascii="Times New Roman" w:hAnsi="Times New Roman"/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b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27C8"/>
    <w:rPr>
      <w:rFonts w:ascii="TimesLT" w:hAnsi="TimesLT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2ED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2ED8"/>
    <w:rPr>
      <w:rFonts w:ascii="Segoe UI" w:hAnsi="Segoe UI" w:cs="Segoe UI"/>
      <w:sz w:val="18"/>
      <w:szCs w:val="18"/>
      <w:lang w:val="en-US" w:eastAsia="en-US"/>
    </w:rPr>
  </w:style>
  <w:style w:type="paragraph" w:styleId="Sraopastraipa">
    <w:name w:val="List Paragraph"/>
    <w:basedOn w:val="prastasis"/>
    <w:uiPriority w:val="34"/>
    <w:qFormat/>
    <w:rsid w:val="001A4583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rsid w:val="002A7AD6"/>
    <w:pPr>
      <w:suppressAutoHyphens/>
      <w:jc w:val="center"/>
    </w:pPr>
    <w:rPr>
      <w:rFonts w:ascii="Times New Roman" w:eastAsia="Calibri" w:hAnsi="Times New Roman"/>
      <w:b/>
      <w:bCs/>
      <w:sz w:val="24"/>
      <w:lang w:val="lt-LT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A7AD6"/>
    <w:rPr>
      <w:rFonts w:eastAsia="Calibri"/>
      <w:b/>
      <w:bCs/>
      <w:sz w:val="24"/>
      <w:lang w:eastAsia="ar-SA"/>
    </w:rPr>
  </w:style>
  <w:style w:type="paragraph" w:customStyle="1" w:styleId="Pagrindinistekstas1">
    <w:name w:val="Pagrindinis tekstas1"/>
    <w:uiPriority w:val="99"/>
    <w:rsid w:val="00AD0C4E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54F4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54F4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54F40"/>
    <w:rPr>
      <w:rFonts w:ascii="TimesLT" w:hAnsi="TimesLT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54F4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54F40"/>
    <w:rPr>
      <w:rFonts w:ascii="TimesLT" w:hAnsi="TimesLT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totojas\Desktop\dokumentai\New%20folder\potvarki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4772947-8FD9-46E8-935E-1EA82BB33A1E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potvarkis</Template>
  <TotalTime>4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1540</CharactersWithSpaces>
  <SharedDoc>false</SharedDoc>
  <HLinks>
    <vt:vector size="6" baseType="variant">
      <vt:variant>
        <vt:i4>21</vt:i4>
      </vt:variant>
      <vt:variant>
        <vt:i4>-1</vt:i4>
      </vt:variant>
      <vt:variant>
        <vt:i4>1026</vt:i4>
      </vt:variant>
      <vt:variant>
        <vt:i4>1</vt:i4>
      </vt:variant>
      <vt:variant>
        <vt:lpwstr>E:\SAUGOTI\IMG\PERMAT\NEW-4.BMP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Vartotojas</dc:creator>
  <cp:keywords/>
  <dc:description/>
  <cp:lastModifiedBy>Inga Kanapeckienė</cp:lastModifiedBy>
  <cp:revision>10</cp:revision>
  <cp:lastPrinted>2021-05-17T11:02:00Z</cp:lastPrinted>
  <dcterms:created xsi:type="dcterms:W3CDTF">2021-05-13T13:17:00Z</dcterms:created>
  <dcterms:modified xsi:type="dcterms:W3CDTF">2021-05-28T11:32:00Z</dcterms:modified>
</cp:coreProperties>
</file>